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2FE" w14:textId="12505FA7" w:rsidR="1FFF3DB4" w:rsidRDefault="1FFF3DB4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Dr. Carroll</w:t>
      </w:r>
    </w:p>
    <w:p w14:paraId="7DADB1BC" w14:textId="050FC397" w:rsidR="1FFF3DB4" w:rsidRDefault="1FFF3DB4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COM 415</w:t>
      </w:r>
    </w:p>
    <w:p w14:paraId="4914FDC3" w14:textId="2A9DA808" w:rsidR="3ABCA36A" w:rsidRDefault="3ABCA36A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2</w:t>
      </w:r>
      <w:r w:rsidR="1EB07DF9" w:rsidRPr="47C03E6F">
        <w:rPr>
          <w:rFonts w:ascii="Times New Roman" w:eastAsia="Times New Roman" w:hAnsi="Times New Roman" w:cs="Times New Roman"/>
          <w:sz w:val="24"/>
          <w:szCs w:val="24"/>
        </w:rPr>
        <w:t>3</w:t>
      </w:r>
      <w:r w:rsidR="1FFF3DB4" w:rsidRPr="47C03E6F">
        <w:rPr>
          <w:rFonts w:ascii="Times New Roman" w:eastAsia="Times New Roman" w:hAnsi="Times New Roman" w:cs="Times New Roman"/>
          <w:sz w:val="24"/>
          <w:szCs w:val="24"/>
        </w:rPr>
        <w:t xml:space="preserve"> February 2024</w:t>
      </w:r>
    </w:p>
    <w:p w14:paraId="7718ED08" w14:textId="7FFDE1D9" w:rsidR="1FFF3DB4" w:rsidRDefault="1FFF3DB4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Tentative Title: </w:t>
      </w:r>
      <w:r w:rsidR="4E4080FE" w:rsidRPr="47C03E6F">
        <w:rPr>
          <w:rFonts w:ascii="Times New Roman" w:eastAsia="Times New Roman" w:hAnsi="Times New Roman" w:cs="Times New Roman"/>
          <w:sz w:val="24"/>
          <w:szCs w:val="24"/>
        </w:rPr>
        <w:t>Exploring th</w:t>
      </w:r>
      <w:r w:rsidR="1BB94C9D" w:rsidRPr="47C03E6F">
        <w:rPr>
          <w:rFonts w:ascii="Times New Roman" w:eastAsia="Times New Roman" w:hAnsi="Times New Roman" w:cs="Times New Roman"/>
          <w:sz w:val="24"/>
          <w:szCs w:val="24"/>
        </w:rPr>
        <w:t xml:space="preserve">e Influence of </w:t>
      </w:r>
      <w:r w:rsidR="13E38FB5" w:rsidRPr="47C03E6F">
        <w:rPr>
          <w:rFonts w:ascii="Times New Roman" w:eastAsia="Times New Roman" w:hAnsi="Times New Roman" w:cs="Times New Roman"/>
          <w:sz w:val="24"/>
          <w:szCs w:val="24"/>
        </w:rPr>
        <w:t>Social Media on NFL Fandom</w:t>
      </w:r>
    </w:p>
    <w:p w14:paraId="065A5F73" w14:textId="77777777" w:rsidR="00D0412F" w:rsidRDefault="00D0412F" w:rsidP="00D041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464B5" w14:textId="2A8F4071" w:rsidR="57EF08EF" w:rsidRDefault="57EF08EF" w:rsidP="00D041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Social media </w:t>
      </w:r>
      <w:r w:rsidR="00D0412F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 become increasingly popular since the early 2000s and is used by millions of people worldwide.</w:t>
      </w:r>
      <w:r w:rsidR="5452BF46" w:rsidRPr="47C03E6F">
        <w:rPr>
          <w:rFonts w:ascii="Times New Roman" w:eastAsia="Times New Roman" w:hAnsi="Times New Roman" w:cs="Times New Roman"/>
          <w:sz w:val="24"/>
          <w:szCs w:val="24"/>
        </w:rPr>
        <w:t xml:space="preserve"> It has become so widespread that it has begun to shape the way that many people see the world. </w:t>
      </w:r>
      <w:r w:rsidR="0048136E" w:rsidRPr="47C03E6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61B61DC4" w:rsidRPr="47C03E6F">
        <w:rPr>
          <w:rFonts w:ascii="Times New Roman" w:eastAsia="Times New Roman" w:hAnsi="Times New Roman" w:cs="Times New Roman"/>
          <w:sz w:val="24"/>
          <w:szCs w:val="24"/>
        </w:rPr>
        <w:t xml:space="preserve">platforms </w:t>
      </w:r>
      <w:r w:rsidR="0048136E" w:rsidRPr="47C03E6F">
        <w:rPr>
          <w:rFonts w:ascii="Times New Roman" w:eastAsia="Times New Roman" w:hAnsi="Times New Roman" w:cs="Times New Roman"/>
          <w:sz w:val="24"/>
          <w:szCs w:val="24"/>
        </w:rPr>
        <w:t xml:space="preserve">such as Facebook, Instagram, Twitter (X), and TikTok, </w:t>
      </w:r>
      <w:r w:rsidR="5B4F8760" w:rsidRPr="47C03E6F">
        <w:rPr>
          <w:rFonts w:ascii="Times New Roman" w:eastAsia="Times New Roman" w:hAnsi="Times New Roman" w:cs="Times New Roman"/>
          <w:sz w:val="24"/>
          <w:szCs w:val="24"/>
        </w:rPr>
        <w:t xml:space="preserve">social media is spreading, especially to the younger generations. </w:t>
      </w:r>
      <w:r w:rsidR="2E7835BC" w:rsidRPr="47C03E6F">
        <w:rPr>
          <w:rFonts w:ascii="Times New Roman" w:eastAsia="Times New Roman" w:hAnsi="Times New Roman" w:cs="Times New Roman"/>
          <w:sz w:val="24"/>
          <w:szCs w:val="24"/>
        </w:rPr>
        <w:t xml:space="preserve">Users of social media often receive </w:t>
      </w:r>
      <w:r w:rsidR="6D70BC6D" w:rsidRPr="47C03E6F">
        <w:rPr>
          <w:rFonts w:ascii="Times New Roman" w:eastAsia="Times New Roman" w:hAnsi="Times New Roman" w:cs="Times New Roman"/>
          <w:sz w:val="24"/>
          <w:szCs w:val="24"/>
        </w:rPr>
        <w:t xml:space="preserve">news, information, entertainment, and the ability to connect with one another through the platform. </w:t>
      </w:r>
      <w:r w:rsidR="6F85A186" w:rsidRPr="47C03E6F">
        <w:rPr>
          <w:rFonts w:ascii="Times New Roman" w:eastAsia="Times New Roman" w:hAnsi="Times New Roman" w:cs="Times New Roman"/>
          <w:sz w:val="24"/>
          <w:szCs w:val="24"/>
        </w:rPr>
        <w:t>Although many people use social media for these purposes, many use it to follow the National Football League (NFL).</w:t>
      </w:r>
    </w:p>
    <w:p w14:paraId="6155A5D0" w14:textId="2FE8B0DA" w:rsidR="75EC37EA" w:rsidRDefault="75EC37EA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NFL </w:t>
      </w:r>
      <w:r w:rsidR="00D0412F">
        <w:rPr>
          <w:rFonts w:ascii="Times New Roman" w:eastAsia="Times New Roman" w:hAnsi="Times New Roman" w:cs="Times New Roman"/>
          <w:sz w:val="24"/>
          <w:szCs w:val="24"/>
        </w:rPr>
        <w:t>comprises</w:t>
      </w:r>
      <w:r w:rsidR="765CF0F9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32 teams, each with their own presence on social media. </w:t>
      </w:r>
      <w:r w:rsidR="0AC6C3B4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use of social media in the NFL has been rapidly </w:t>
      </w:r>
      <w:r w:rsidR="38417DE3" w:rsidRPr="47C03E6F">
        <w:rPr>
          <w:rFonts w:ascii="Times New Roman" w:eastAsia="Times New Roman" w:hAnsi="Times New Roman" w:cs="Times New Roman"/>
          <w:sz w:val="24"/>
          <w:szCs w:val="24"/>
        </w:rPr>
        <w:t>increasing in</w:t>
      </w:r>
      <w:r w:rsidR="0AC6C3B4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the past several years. </w:t>
      </w:r>
      <w:r w:rsidR="3EE0AE88" w:rsidRPr="47C03E6F">
        <w:rPr>
          <w:rFonts w:ascii="Times New Roman" w:eastAsia="Times New Roman" w:hAnsi="Times New Roman" w:cs="Times New Roman"/>
          <w:sz w:val="24"/>
          <w:szCs w:val="24"/>
        </w:rPr>
        <w:t>Fans can now follow their favorite teams easily through social media and can learn updates, news, statistics, and view highlights through these platforms.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E97A66" w:rsidRPr="47C03E6F">
        <w:rPr>
          <w:rFonts w:ascii="Times New Roman" w:eastAsia="Times New Roman" w:hAnsi="Times New Roman" w:cs="Times New Roman"/>
          <w:sz w:val="24"/>
          <w:szCs w:val="24"/>
        </w:rPr>
        <w:t>Th</w:t>
      </w:r>
      <w:r w:rsidR="0E2CD233" w:rsidRPr="47C03E6F">
        <w:rPr>
          <w:rFonts w:ascii="Times New Roman" w:eastAsia="Times New Roman" w:hAnsi="Times New Roman" w:cs="Times New Roman"/>
          <w:sz w:val="24"/>
          <w:szCs w:val="24"/>
        </w:rPr>
        <w:t>e main objective of this study is to determine</w:t>
      </w:r>
      <w:r w:rsidR="3AE97A66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bookmarkStart w:id="0" w:name="_Int_MjPWuR4k"/>
      <w:r w:rsidR="433EF25B" w:rsidRPr="47C03E6F">
        <w:rPr>
          <w:rFonts w:ascii="Times New Roman" w:eastAsia="Times New Roman" w:hAnsi="Times New Roman" w:cs="Times New Roman"/>
          <w:sz w:val="24"/>
          <w:szCs w:val="24"/>
        </w:rPr>
        <w:t>different ways</w:t>
      </w:r>
      <w:bookmarkEnd w:id="0"/>
      <w:r w:rsidR="433EF25B" w:rsidRPr="47C03E6F">
        <w:rPr>
          <w:rFonts w:ascii="Times New Roman" w:eastAsia="Times New Roman" w:hAnsi="Times New Roman" w:cs="Times New Roman"/>
          <w:sz w:val="24"/>
          <w:szCs w:val="24"/>
        </w:rPr>
        <w:t xml:space="preserve"> in which fans interact with NFL</w:t>
      </w:r>
      <w:r w:rsidR="466B2100" w:rsidRPr="47C03E6F">
        <w:rPr>
          <w:rFonts w:ascii="Times New Roman" w:eastAsia="Times New Roman" w:hAnsi="Times New Roman" w:cs="Times New Roman"/>
          <w:sz w:val="24"/>
          <w:szCs w:val="24"/>
        </w:rPr>
        <w:t xml:space="preserve"> teams’</w:t>
      </w:r>
      <w:r w:rsidR="433EF25B" w:rsidRPr="47C03E6F">
        <w:rPr>
          <w:rFonts w:ascii="Times New Roman" w:eastAsia="Times New Roman" w:hAnsi="Times New Roman" w:cs="Times New Roman"/>
          <w:sz w:val="24"/>
          <w:szCs w:val="24"/>
        </w:rPr>
        <w:t xml:space="preserve"> social media platforms, as well as how those interactions shift the ways in which fans view the league. </w:t>
      </w:r>
    </w:p>
    <w:p w14:paraId="51F1290E" w14:textId="1F586DC5" w:rsidR="0EA2CB3B" w:rsidRDefault="0EA2CB3B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By using both the agenda-setting and cultivation theories, this paper aims to </w:t>
      </w:r>
      <w:r w:rsidR="3D0D7991" w:rsidRPr="47C03E6F">
        <w:rPr>
          <w:rFonts w:ascii="Times New Roman" w:eastAsia="Times New Roman" w:hAnsi="Times New Roman" w:cs="Times New Roman"/>
          <w:sz w:val="24"/>
          <w:szCs w:val="24"/>
        </w:rPr>
        <w:t xml:space="preserve">further explore the complex relationship between the usage of social media and fans of the NFL. </w:t>
      </w:r>
      <w:r w:rsidR="63424345" w:rsidRPr="47C03E6F">
        <w:rPr>
          <w:rFonts w:ascii="Times New Roman" w:eastAsia="Times New Roman" w:hAnsi="Times New Roman" w:cs="Times New Roman"/>
          <w:sz w:val="24"/>
          <w:szCs w:val="24"/>
        </w:rPr>
        <w:t xml:space="preserve">Cultivation theory will help explain </w:t>
      </w:r>
      <w:r w:rsidR="257CB82B" w:rsidRPr="47C03E6F">
        <w:rPr>
          <w:rFonts w:ascii="Times New Roman" w:eastAsia="Times New Roman" w:hAnsi="Times New Roman" w:cs="Times New Roman"/>
          <w:sz w:val="24"/>
          <w:szCs w:val="24"/>
        </w:rPr>
        <w:t xml:space="preserve">how social media impact </w:t>
      </w:r>
      <w:r w:rsidR="167D87E8" w:rsidRPr="47C03E6F">
        <w:rPr>
          <w:rFonts w:ascii="Times New Roman" w:eastAsia="Times New Roman" w:hAnsi="Times New Roman" w:cs="Times New Roman"/>
          <w:sz w:val="24"/>
          <w:szCs w:val="24"/>
        </w:rPr>
        <w:t>fans'</w:t>
      </w:r>
      <w:r w:rsidR="257CB82B" w:rsidRPr="47C03E6F">
        <w:rPr>
          <w:rFonts w:ascii="Times New Roman" w:eastAsia="Times New Roman" w:hAnsi="Times New Roman" w:cs="Times New Roman"/>
          <w:sz w:val="24"/>
          <w:szCs w:val="24"/>
        </w:rPr>
        <w:t xml:space="preserve"> decisions to follow that team. </w:t>
      </w:r>
      <w:r w:rsidR="6C3D3577" w:rsidRPr="47C03E6F">
        <w:rPr>
          <w:rFonts w:ascii="Times New Roman" w:eastAsia="Times New Roman" w:hAnsi="Times New Roman" w:cs="Times New Roman"/>
          <w:sz w:val="24"/>
          <w:szCs w:val="24"/>
        </w:rPr>
        <w:t xml:space="preserve">Whereas the agenda-setting theory will elaborate on how social media impact </w:t>
      </w:r>
      <w:r w:rsidR="735A1813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ways </w:t>
      </w:r>
      <w:r w:rsidR="6C3D3577" w:rsidRPr="47C03E6F">
        <w:rPr>
          <w:rFonts w:ascii="Times New Roman" w:eastAsia="Times New Roman" w:hAnsi="Times New Roman" w:cs="Times New Roman"/>
          <w:sz w:val="24"/>
          <w:szCs w:val="24"/>
        </w:rPr>
        <w:t xml:space="preserve">fans view the league. </w:t>
      </w:r>
    </w:p>
    <w:p w14:paraId="7EFF623A" w14:textId="05CF81A7" w:rsidR="1CE41E4C" w:rsidRDefault="1CE41E4C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data set being used for this study will be a qualitative analysis of different NFL </w:t>
      </w:r>
      <w:r w:rsidR="55226D19" w:rsidRPr="47C03E6F">
        <w:rPr>
          <w:rFonts w:ascii="Times New Roman" w:eastAsia="Times New Roman" w:hAnsi="Times New Roman" w:cs="Times New Roman"/>
          <w:sz w:val="24"/>
          <w:szCs w:val="24"/>
        </w:rPr>
        <w:t xml:space="preserve">teams' Instagram accounts. Specifically, the </w:t>
      </w:r>
      <w:r w:rsidR="7E24CD97" w:rsidRPr="47C03E6F">
        <w:rPr>
          <w:rFonts w:ascii="Times New Roman" w:eastAsia="Times New Roman" w:hAnsi="Times New Roman" w:cs="Times New Roman"/>
          <w:sz w:val="24"/>
          <w:szCs w:val="24"/>
        </w:rPr>
        <w:t>diverse types</w:t>
      </w:r>
      <w:r w:rsidR="55226D19" w:rsidRPr="47C03E6F">
        <w:rPr>
          <w:rFonts w:ascii="Times New Roman" w:eastAsia="Times New Roman" w:hAnsi="Times New Roman" w:cs="Times New Roman"/>
          <w:sz w:val="24"/>
          <w:szCs w:val="24"/>
        </w:rPr>
        <w:t xml:space="preserve"> of content being posted, as well as how fans engage with said content. Whether that be through comments, likes, shares, or follows, fans of the NFL engage with content</w:t>
      </w:r>
      <w:r w:rsidR="6CB32E7F" w:rsidRPr="47C03E6F">
        <w:rPr>
          <w:rFonts w:ascii="Times New Roman" w:eastAsia="Times New Roman" w:hAnsi="Times New Roman" w:cs="Times New Roman"/>
          <w:sz w:val="24"/>
          <w:szCs w:val="24"/>
        </w:rPr>
        <w:t xml:space="preserve"> on social media</w:t>
      </w:r>
      <w:r w:rsidR="55226D19" w:rsidRPr="47C03E6F">
        <w:rPr>
          <w:rFonts w:ascii="Times New Roman" w:eastAsia="Times New Roman" w:hAnsi="Times New Roman" w:cs="Times New Roman"/>
          <w:sz w:val="24"/>
          <w:szCs w:val="24"/>
        </w:rPr>
        <w:t xml:space="preserve"> every day.</w:t>
      </w:r>
      <w:r w:rsidR="1A2DE8AF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Through this data set, I aim to analyze the different demographics of fans engaging with content</w:t>
      </w:r>
      <w:r w:rsidR="3E07A4BB" w:rsidRPr="47C03E6F">
        <w:rPr>
          <w:rFonts w:ascii="Times New Roman" w:eastAsia="Times New Roman" w:hAnsi="Times New Roman" w:cs="Times New Roman"/>
          <w:sz w:val="24"/>
          <w:szCs w:val="24"/>
        </w:rPr>
        <w:t xml:space="preserve">, particularly the age group in which the fans are a part of to determine </w:t>
      </w:r>
      <w:r w:rsidR="55986621" w:rsidRPr="47C03E6F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3E07A4BB" w:rsidRPr="47C03E6F">
        <w:rPr>
          <w:rFonts w:ascii="Times New Roman" w:eastAsia="Times New Roman" w:hAnsi="Times New Roman" w:cs="Times New Roman"/>
          <w:sz w:val="24"/>
          <w:szCs w:val="24"/>
        </w:rPr>
        <w:t xml:space="preserve"> fans are more likely to gather their information through social media.</w:t>
      </w:r>
      <w:r w:rsidR="37109C79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1656A" w14:textId="77777777" w:rsidR="00D0412F" w:rsidRDefault="00D0412F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3AD31F" w14:textId="7102D029" w:rsidR="48E236CA" w:rsidRDefault="48E236CA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Literature Review</w:t>
      </w:r>
    </w:p>
    <w:p w14:paraId="38DF1A09" w14:textId="2BBCF3F9" w:rsidR="60458081" w:rsidRDefault="60458081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49EB9BE9" w:rsidRPr="47C03E6F">
        <w:rPr>
          <w:rFonts w:ascii="Times New Roman" w:eastAsia="Times New Roman" w:hAnsi="Times New Roman" w:cs="Times New Roman"/>
          <w:sz w:val="24"/>
          <w:szCs w:val="24"/>
        </w:rPr>
        <w:t xml:space="preserve">concept of the 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>agenda-setting theory</w:t>
      </w:r>
      <w:r w:rsidR="7B548BA8" w:rsidRPr="47C03E6F">
        <w:rPr>
          <w:rFonts w:ascii="Times New Roman" w:eastAsia="Times New Roman" w:hAnsi="Times New Roman" w:cs="Times New Roman"/>
          <w:sz w:val="24"/>
          <w:szCs w:val="24"/>
        </w:rPr>
        <w:t xml:space="preserve"> began </w:t>
      </w:r>
      <w:r w:rsidR="29E766FF" w:rsidRPr="47C03E6F">
        <w:rPr>
          <w:rFonts w:ascii="Times New Roman" w:eastAsia="Times New Roman" w:hAnsi="Times New Roman" w:cs="Times New Roman"/>
          <w:sz w:val="24"/>
          <w:szCs w:val="24"/>
        </w:rPr>
        <w:t>during the 1968 presidential election at Chapel Hill, North Carolina by</w:t>
      </w:r>
      <w:r w:rsidR="7F04EC6F" w:rsidRPr="47C03E6F">
        <w:rPr>
          <w:rFonts w:ascii="Times New Roman" w:eastAsia="Times New Roman" w:hAnsi="Times New Roman" w:cs="Times New Roman"/>
          <w:sz w:val="24"/>
          <w:szCs w:val="24"/>
        </w:rPr>
        <w:t xml:space="preserve"> Maxwell</w:t>
      </w:r>
      <w:r w:rsidR="29E766FF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6DAC69" w:rsidRPr="47C03E6F">
        <w:rPr>
          <w:rFonts w:ascii="Times New Roman" w:eastAsia="Times New Roman" w:hAnsi="Times New Roman" w:cs="Times New Roman"/>
          <w:sz w:val="24"/>
          <w:szCs w:val="24"/>
        </w:rPr>
        <w:t>McCombs,</w:t>
      </w:r>
      <w:r w:rsidR="29E766FF" w:rsidRPr="47C03E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4171E85A" w:rsidRPr="47C03E6F">
        <w:rPr>
          <w:rFonts w:ascii="Times New Roman" w:eastAsia="Times New Roman" w:hAnsi="Times New Roman" w:cs="Times New Roman"/>
          <w:sz w:val="24"/>
          <w:szCs w:val="24"/>
        </w:rPr>
        <w:t xml:space="preserve">Donald </w:t>
      </w:r>
      <w:r w:rsidR="29E766FF" w:rsidRPr="47C03E6F">
        <w:rPr>
          <w:rFonts w:ascii="Times New Roman" w:eastAsia="Times New Roman" w:hAnsi="Times New Roman" w:cs="Times New Roman"/>
          <w:sz w:val="24"/>
          <w:szCs w:val="24"/>
        </w:rPr>
        <w:t>Shaw (McCombs, 2005).</w:t>
      </w:r>
      <w:r w:rsidR="382F05AB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7DCFCB" w:rsidRPr="47C03E6F">
        <w:rPr>
          <w:rFonts w:ascii="Times New Roman" w:eastAsia="Times New Roman" w:hAnsi="Times New Roman" w:cs="Times New Roman"/>
          <w:sz w:val="24"/>
          <w:szCs w:val="24"/>
        </w:rPr>
        <w:t xml:space="preserve">This study was first known as the Chapel Hill study, and it compared the media's attention on public concerns and political communication with the public's attention (McCombs, 2005). </w:t>
      </w:r>
      <w:r w:rsidR="0E16F5EE" w:rsidRPr="47C03E6F">
        <w:rPr>
          <w:rFonts w:ascii="Times New Roman" w:eastAsia="Times New Roman" w:hAnsi="Times New Roman" w:cs="Times New Roman"/>
          <w:sz w:val="24"/>
          <w:szCs w:val="24"/>
        </w:rPr>
        <w:t>The theory has since developed into a broad theory with three main levels (McCombs, Shaw, Weaver, 2018)</w:t>
      </w:r>
      <w:r w:rsidR="73CFFEEA" w:rsidRPr="47C03E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802BA5" w14:textId="19FE81AA" w:rsidR="73CFFEEA" w:rsidRDefault="73CFFEEA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The first of these three levels is known as basic agenda</w:t>
      </w:r>
      <w:r w:rsidR="51925FCD" w:rsidRPr="47C03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setting, which studies the influence </w:t>
      </w:r>
      <w:r w:rsidR="2C0E4DB8" w:rsidRPr="47C03E6F">
        <w:rPr>
          <w:rFonts w:ascii="Times New Roman" w:eastAsia="Times New Roman" w:hAnsi="Times New Roman" w:cs="Times New Roman"/>
          <w:sz w:val="24"/>
          <w:szCs w:val="24"/>
        </w:rPr>
        <w:t>of the media agenda on the public’s attention relating to issues, political figures, and other objects of attention (</w:t>
      </w:r>
      <w:r w:rsidR="3CF26426" w:rsidRPr="47C03E6F">
        <w:rPr>
          <w:rFonts w:ascii="Times New Roman" w:eastAsia="Times New Roman" w:hAnsi="Times New Roman" w:cs="Times New Roman"/>
          <w:sz w:val="24"/>
          <w:szCs w:val="24"/>
        </w:rPr>
        <w:t>McCombs, Shaw, Weaver, 2018). Attribute agenda</w:t>
      </w:r>
      <w:r w:rsidR="7E2BEFC9" w:rsidRPr="47C03E6F">
        <w:rPr>
          <w:rFonts w:ascii="Times New Roman" w:eastAsia="Times New Roman" w:hAnsi="Times New Roman" w:cs="Times New Roman"/>
          <w:sz w:val="24"/>
          <w:szCs w:val="24"/>
        </w:rPr>
        <w:t>-</w:t>
      </w:r>
      <w:r w:rsidR="3CF26426" w:rsidRPr="47C03E6F">
        <w:rPr>
          <w:rFonts w:ascii="Times New Roman" w:eastAsia="Times New Roman" w:hAnsi="Times New Roman" w:cs="Times New Roman"/>
          <w:sz w:val="24"/>
          <w:szCs w:val="24"/>
        </w:rPr>
        <w:t>setting is the second level of agenda</w:t>
      </w:r>
      <w:r w:rsidR="0A288D4B" w:rsidRPr="47C03E6F">
        <w:rPr>
          <w:rFonts w:ascii="Times New Roman" w:eastAsia="Times New Roman" w:hAnsi="Times New Roman" w:cs="Times New Roman"/>
          <w:sz w:val="24"/>
          <w:szCs w:val="24"/>
        </w:rPr>
        <w:t>-</w:t>
      </w:r>
      <w:r w:rsidR="3CF26426" w:rsidRPr="47C03E6F">
        <w:rPr>
          <w:rFonts w:ascii="Times New Roman" w:eastAsia="Times New Roman" w:hAnsi="Times New Roman" w:cs="Times New Roman"/>
          <w:sz w:val="24"/>
          <w:szCs w:val="24"/>
        </w:rPr>
        <w:t>setting, and it focuses on the impact</w:t>
      </w:r>
      <w:r w:rsidR="4A05A582" w:rsidRPr="47C03E6F">
        <w:rPr>
          <w:rFonts w:ascii="Times New Roman" w:eastAsia="Times New Roman" w:hAnsi="Times New Roman" w:cs="Times New Roman"/>
          <w:sz w:val="24"/>
          <w:szCs w:val="24"/>
        </w:rPr>
        <w:t xml:space="preserve"> of the media agenda on the public’s attention relating to the attributes of these objects (McCombs, Shaw, Weaver, 2018).</w:t>
      </w:r>
      <w:r w:rsidR="06761248" w:rsidRPr="47C03E6F">
        <w:rPr>
          <w:rFonts w:ascii="Times New Roman" w:eastAsia="Times New Roman" w:hAnsi="Times New Roman" w:cs="Times New Roman"/>
          <w:sz w:val="24"/>
          <w:szCs w:val="24"/>
        </w:rPr>
        <w:t xml:space="preserve"> Whereas the third level is network agenda</w:t>
      </w:r>
      <w:r w:rsidR="132C8460" w:rsidRPr="47C03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6761248" w:rsidRPr="47C03E6F">
        <w:rPr>
          <w:rFonts w:ascii="Times New Roman" w:eastAsia="Times New Roman" w:hAnsi="Times New Roman" w:cs="Times New Roman"/>
          <w:sz w:val="24"/>
          <w:szCs w:val="24"/>
        </w:rPr>
        <w:t xml:space="preserve">setting, which focuses on, “the impact of the </w:t>
      </w:r>
      <w:r w:rsidR="06761248" w:rsidRPr="47C03E6F">
        <w:rPr>
          <w:rFonts w:ascii="Times New Roman" w:eastAsia="Times New Roman" w:hAnsi="Times New Roman" w:cs="Times New Roman"/>
          <w:i/>
          <w:iCs/>
          <w:sz w:val="24"/>
          <w:szCs w:val="24"/>
        </w:rPr>
        <w:t>networked</w:t>
      </w:r>
      <w:r w:rsidR="06761248" w:rsidRPr="47C03E6F">
        <w:rPr>
          <w:rFonts w:ascii="Times New Roman" w:eastAsia="Times New Roman" w:hAnsi="Times New Roman" w:cs="Times New Roman"/>
          <w:sz w:val="24"/>
          <w:szCs w:val="24"/>
        </w:rPr>
        <w:t xml:space="preserve"> media agenda of objects or attributes</w:t>
      </w:r>
      <w:r w:rsidR="17A03D4A" w:rsidRPr="47C03E6F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17A03D4A" w:rsidRPr="47C03E6F">
        <w:rPr>
          <w:rFonts w:ascii="Times New Roman" w:eastAsia="Times New Roman" w:hAnsi="Times New Roman" w:cs="Times New Roman"/>
          <w:i/>
          <w:iCs/>
          <w:sz w:val="24"/>
          <w:szCs w:val="24"/>
        </w:rPr>
        <w:t>networked</w:t>
      </w:r>
      <w:r w:rsidR="17A03D4A" w:rsidRPr="47C03E6F">
        <w:rPr>
          <w:rFonts w:ascii="Times New Roman" w:eastAsia="Times New Roman" w:hAnsi="Times New Roman" w:cs="Times New Roman"/>
          <w:sz w:val="24"/>
          <w:szCs w:val="24"/>
        </w:rPr>
        <w:t xml:space="preserve"> public agenda of object or attribute salience,” </w:t>
      </w:r>
      <w:r w:rsidR="17A03D4A" w:rsidRPr="47C03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(McCombs, Shaw, Weaver, 2018, pg. 782). The third level </w:t>
      </w:r>
      <w:r w:rsidR="399D8424" w:rsidRPr="47C03E6F">
        <w:rPr>
          <w:rFonts w:ascii="Times New Roman" w:eastAsia="Times New Roman" w:hAnsi="Times New Roman" w:cs="Times New Roman"/>
          <w:sz w:val="24"/>
          <w:szCs w:val="24"/>
        </w:rPr>
        <w:t>is</w:t>
      </w:r>
      <w:r w:rsidR="26895114" w:rsidRPr="47C03E6F">
        <w:rPr>
          <w:rFonts w:ascii="Times New Roman" w:eastAsia="Times New Roman" w:hAnsi="Times New Roman" w:cs="Times New Roman"/>
          <w:sz w:val="24"/>
          <w:szCs w:val="24"/>
        </w:rPr>
        <w:t xml:space="preserve"> saying that whatever is emphasized in the media </w:t>
      </w:r>
      <w:r w:rsidR="040C963E" w:rsidRPr="47C03E6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26895114" w:rsidRPr="47C03E6F">
        <w:rPr>
          <w:rFonts w:ascii="Times New Roman" w:eastAsia="Times New Roman" w:hAnsi="Times New Roman" w:cs="Times New Roman"/>
          <w:sz w:val="24"/>
          <w:szCs w:val="24"/>
        </w:rPr>
        <w:t>influenc</w:t>
      </w:r>
      <w:r w:rsidR="2DEB5F05" w:rsidRPr="47C03E6F">
        <w:rPr>
          <w:rFonts w:ascii="Times New Roman" w:eastAsia="Times New Roman" w:hAnsi="Times New Roman" w:cs="Times New Roman"/>
          <w:sz w:val="24"/>
          <w:szCs w:val="24"/>
        </w:rPr>
        <w:t>e</w:t>
      </w:r>
      <w:r w:rsidR="26895114" w:rsidRPr="47C03E6F">
        <w:rPr>
          <w:rFonts w:ascii="Times New Roman" w:eastAsia="Times New Roman" w:hAnsi="Times New Roman" w:cs="Times New Roman"/>
          <w:sz w:val="24"/>
          <w:szCs w:val="24"/>
        </w:rPr>
        <w:t xml:space="preserve"> what the viewers find important. </w:t>
      </w:r>
    </w:p>
    <w:p w14:paraId="57195BAD" w14:textId="2E135E48" w:rsidR="2673DAAB" w:rsidRDefault="2673DAAB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According to McCombs, Shaw, and Weaver, “central to understanding the strength of agend</w:t>
      </w:r>
      <w:r w:rsidR="16BC2748" w:rsidRPr="47C03E6F">
        <w:rPr>
          <w:rFonts w:ascii="Times New Roman" w:eastAsia="Times New Roman" w:hAnsi="Times New Roman" w:cs="Times New Roman"/>
          <w:sz w:val="24"/>
          <w:szCs w:val="24"/>
        </w:rPr>
        <w:t xml:space="preserve">a-setting effects is the concept of need for orientation, which details the psychology of </w:t>
      </w:r>
      <w:bookmarkStart w:id="1" w:name="_Int_1Ug6hmtT"/>
      <w:r w:rsidR="16BC2748" w:rsidRPr="47C03E6F">
        <w:rPr>
          <w:rFonts w:ascii="Times New Roman" w:eastAsia="Times New Roman" w:hAnsi="Times New Roman" w:cs="Times New Roman"/>
          <w:sz w:val="24"/>
          <w:szCs w:val="24"/>
        </w:rPr>
        <w:t>each individual’s</w:t>
      </w:r>
      <w:bookmarkEnd w:id="1"/>
      <w:r w:rsidR="16BC2748" w:rsidRPr="47C03E6F">
        <w:rPr>
          <w:rFonts w:ascii="Times New Roman" w:eastAsia="Times New Roman" w:hAnsi="Times New Roman" w:cs="Times New Roman"/>
          <w:sz w:val="24"/>
          <w:szCs w:val="24"/>
        </w:rPr>
        <w:t xml:space="preserve"> encounter with the media,” (</w:t>
      </w:r>
      <w:r w:rsidR="2203EE08" w:rsidRPr="47C03E6F">
        <w:rPr>
          <w:rFonts w:ascii="Times New Roman" w:eastAsia="Times New Roman" w:hAnsi="Times New Roman" w:cs="Times New Roman"/>
          <w:sz w:val="24"/>
          <w:szCs w:val="24"/>
        </w:rPr>
        <w:t xml:space="preserve">McCombs, Shaw, Weaver, </w:t>
      </w:r>
      <w:r w:rsidR="16BC2748" w:rsidRPr="47C03E6F">
        <w:rPr>
          <w:rFonts w:ascii="Times New Roman" w:eastAsia="Times New Roman" w:hAnsi="Times New Roman" w:cs="Times New Roman"/>
          <w:sz w:val="24"/>
          <w:szCs w:val="24"/>
        </w:rPr>
        <w:t>2018, pg. 782)</w:t>
      </w:r>
      <w:r w:rsidR="757401EB" w:rsidRPr="47C03E6F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375B7B95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three have</w:t>
      </w:r>
      <w:r w:rsidR="757401EB" w:rsidRPr="47C03E6F">
        <w:rPr>
          <w:rFonts w:ascii="Times New Roman" w:eastAsia="Times New Roman" w:hAnsi="Times New Roman" w:cs="Times New Roman"/>
          <w:sz w:val="24"/>
          <w:szCs w:val="24"/>
        </w:rPr>
        <w:t xml:space="preserve"> claim</w:t>
      </w:r>
      <w:r w:rsidR="2A4892F5" w:rsidRPr="47C03E6F">
        <w:rPr>
          <w:rFonts w:ascii="Times New Roman" w:eastAsia="Times New Roman" w:hAnsi="Times New Roman" w:cs="Times New Roman"/>
          <w:sz w:val="24"/>
          <w:szCs w:val="24"/>
        </w:rPr>
        <w:t>ed</w:t>
      </w:r>
      <w:r w:rsidR="757401EB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that recently, dual psychology paths have been linking the connection between exposure to the media and agenda-setting effects</w:t>
      </w:r>
      <w:r w:rsidR="488FFB8D" w:rsidRPr="47C03E6F">
        <w:rPr>
          <w:rFonts w:ascii="Times New Roman" w:eastAsia="Times New Roman" w:hAnsi="Times New Roman" w:cs="Times New Roman"/>
          <w:sz w:val="24"/>
          <w:szCs w:val="24"/>
        </w:rPr>
        <w:t>.</w:t>
      </w:r>
      <w:r w:rsidR="607EB17C" w:rsidRPr="47C03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8C52F20" w:rsidRPr="47C03E6F">
        <w:rPr>
          <w:rFonts w:ascii="Times New Roman" w:eastAsia="Times New Roman" w:hAnsi="Times New Roman" w:cs="Times New Roman"/>
          <w:sz w:val="24"/>
          <w:szCs w:val="24"/>
        </w:rPr>
        <w:t>The concept of need for orientation</w:t>
      </w:r>
      <w:r w:rsidR="13FF20F0" w:rsidRPr="47C03E6F">
        <w:rPr>
          <w:rFonts w:ascii="Times New Roman" w:eastAsia="Times New Roman" w:hAnsi="Times New Roman" w:cs="Times New Roman"/>
          <w:sz w:val="24"/>
          <w:szCs w:val="24"/>
        </w:rPr>
        <w:t xml:space="preserve"> (NFO)</w:t>
      </w:r>
      <w:r w:rsidR="78C52F20" w:rsidRPr="47C03E6F"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r w:rsidR="3FCF80FC" w:rsidRPr="47C03E6F">
        <w:rPr>
          <w:rFonts w:ascii="Times New Roman" w:eastAsia="Times New Roman" w:hAnsi="Times New Roman" w:cs="Times New Roman"/>
          <w:sz w:val="24"/>
          <w:szCs w:val="24"/>
        </w:rPr>
        <w:t xml:space="preserve">McCombs and Weaver </w:t>
      </w:r>
      <w:r w:rsidR="4970CA81" w:rsidRPr="47C03E6F">
        <w:rPr>
          <w:rFonts w:ascii="Times New Roman" w:eastAsia="Times New Roman" w:hAnsi="Times New Roman" w:cs="Times New Roman"/>
          <w:sz w:val="24"/>
          <w:szCs w:val="24"/>
        </w:rPr>
        <w:t>call it</w:t>
      </w:r>
      <w:r w:rsidR="28DF1645" w:rsidRPr="47C03E6F">
        <w:rPr>
          <w:rFonts w:ascii="Times New Roman" w:eastAsia="Times New Roman" w:hAnsi="Times New Roman" w:cs="Times New Roman"/>
          <w:sz w:val="24"/>
          <w:szCs w:val="24"/>
        </w:rPr>
        <w:t>,</w:t>
      </w:r>
      <w:r w:rsidR="73519388" w:rsidRPr="47C03E6F">
        <w:rPr>
          <w:rFonts w:ascii="Times New Roman" w:eastAsia="Times New Roman" w:hAnsi="Times New Roman" w:cs="Times New Roman"/>
          <w:sz w:val="24"/>
          <w:szCs w:val="24"/>
        </w:rPr>
        <w:t xml:space="preserve"> was created</w:t>
      </w:r>
      <w:r w:rsidR="3FCF80FC" w:rsidRPr="47C03E6F">
        <w:rPr>
          <w:rFonts w:ascii="Times New Roman" w:eastAsia="Times New Roman" w:hAnsi="Times New Roman" w:cs="Times New Roman"/>
          <w:sz w:val="24"/>
          <w:szCs w:val="24"/>
        </w:rPr>
        <w:t xml:space="preserve"> in the early 1970</w:t>
      </w:r>
      <w:r w:rsidR="6B61F73C" w:rsidRPr="47C03E6F">
        <w:rPr>
          <w:rFonts w:ascii="Times New Roman" w:eastAsia="Times New Roman" w:hAnsi="Times New Roman" w:cs="Times New Roman"/>
          <w:sz w:val="24"/>
          <w:szCs w:val="24"/>
        </w:rPr>
        <w:t>s;</w:t>
      </w:r>
      <w:r w:rsidR="3FCF80FC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A93D08" w:rsidRPr="47C03E6F">
        <w:rPr>
          <w:rFonts w:ascii="Times New Roman" w:eastAsia="Times New Roman" w:hAnsi="Times New Roman" w:cs="Times New Roman"/>
          <w:sz w:val="24"/>
          <w:szCs w:val="24"/>
        </w:rPr>
        <w:t xml:space="preserve">NFO </w:t>
      </w:r>
      <w:r w:rsidR="4BC776B5" w:rsidRPr="47C03E6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63A93D08" w:rsidRPr="47C03E6F">
        <w:rPr>
          <w:rFonts w:ascii="Times New Roman" w:eastAsia="Times New Roman" w:hAnsi="Times New Roman" w:cs="Times New Roman"/>
          <w:sz w:val="24"/>
          <w:szCs w:val="24"/>
        </w:rPr>
        <w:t>a combination of both relevance and uncertainty</w:t>
      </w:r>
      <w:r w:rsidR="6C67023A" w:rsidRPr="47C03E6F">
        <w:rPr>
          <w:rFonts w:ascii="Times New Roman" w:eastAsia="Times New Roman" w:hAnsi="Times New Roman" w:cs="Times New Roman"/>
          <w:sz w:val="24"/>
          <w:szCs w:val="24"/>
        </w:rPr>
        <w:t xml:space="preserve"> (McCombs, Shaw, Weaver, 2018, pg. 783)</w:t>
      </w:r>
      <w:r w:rsidR="134CC470" w:rsidRPr="47C03E6F">
        <w:rPr>
          <w:rFonts w:ascii="Times New Roman" w:eastAsia="Times New Roman" w:hAnsi="Times New Roman" w:cs="Times New Roman"/>
          <w:sz w:val="24"/>
          <w:szCs w:val="24"/>
        </w:rPr>
        <w:t>.</w:t>
      </w:r>
      <w:r w:rsidR="443838C7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9B5200" w:rsidRPr="47C03E6F">
        <w:rPr>
          <w:rFonts w:ascii="Times New Roman" w:eastAsia="Times New Roman" w:hAnsi="Times New Roman" w:cs="Times New Roman"/>
          <w:sz w:val="24"/>
          <w:szCs w:val="24"/>
        </w:rPr>
        <w:t>M</w:t>
      </w:r>
      <w:r w:rsidR="443838C7" w:rsidRPr="47C03E6F">
        <w:rPr>
          <w:rFonts w:ascii="Times New Roman" w:eastAsia="Times New Roman" w:hAnsi="Times New Roman" w:cs="Times New Roman"/>
          <w:sz w:val="24"/>
          <w:szCs w:val="24"/>
        </w:rPr>
        <w:t>eaning that low levels of relevance and low levels of</w:t>
      </w:r>
      <w:r w:rsidR="09FD933D" w:rsidRPr="47C03E6F">
        <w:rPr>
          <w:rFonts w:ascii="Times New Roman" w:eastAsia="Times New Roman" w:hAnsi="Times New Roman" w:cs="Times New Roman"/>
          <w:sz w:val="24"/>
          <w:szCs w:val="24"/>
        </w:rPr>
        <w:t xml:space="preserve"> uncertainty </w:t>
      </w:r>
      <w:r w:rsidR="443838C7" w:rsidRPr="47C03E6F">
        <w:rPr>
          <w:rFonts w:ascii="Times New Roman" w:eastAsia="Times New Roman" w:hAnsi="Times New Roman" w:cs="Times New Roman"/>
          <w:sz w:val="24"/>
          <w:szCs w:val="24"/>
        </w:rPr>
        <w:t xml:space="preserve">meant low levels of NFO (McCombs, Shaw, Weaver, 2018, pg. 784). Whereas </w:t>
      </w:r>
      <w:bookmarkStart w:id="2" w:name="_Int_d3wWvrvc"/>
      <w:r w:rsidR="443838C7" w:rsidRPr="47C03E6F">
        <w:rPr>
          <w:rFonts w:ascii="Times New Roman" w:eastAsia="Times New Roman" w:hAnsi="Times New Roman" w:cs="Times New Roman"/>
          <w:sz w:val="24"/>
          <w:szCs w:val="24"/>
        </w:rPr>
        <w:t>high levels</w:t>
      </w:r>
      <w:bookmarkEnd w:id="2"/>
      <w:r w:rsidR="443838C7" w:rsidRPr="47C03E6F">
        <w:rPr>
          <w:rFonts w:ascii="Times New Roman" w:eastAsia="Times New Roman" w:hAnsi="Times New Roman" w:cs="Times New Roman"/>
          <w:sz w:val="24"/>
          <w:szCs w:val="24"/>
        </w:rPr>
        <w:t xml:space="preserve"> of relevance</w:t>
      </w:r>
      <w:r w:rsidR="7CB3133A" w:rsidRPr="47C03E6F">
        <w:rPr>
          <w:rFonts w:ascii="Times New Roman" w:eastAsia="Times New Roman" w:hAnsi="Times New Roman" w:cs="Times New Roman"/>
          <w:sz w:val="24"/>
          <w:szCs w:val="24"/>
        </w:rPr>
        <w:t xml:space="preserve"> and uncertainty meant </w:t>
      </w:r>
      <w:bookmarkStart w:id="3" w:name="_Int_hiI6QBbE"/>
      <w:r w:rsidR="7CB3133A" w:rsidRPr="47C03E6F">
        <w:rPr>
          <w:rFonts w:ascii="Times New Roman" w:eastAsia="Times New Roman" w:hAnsi="Times New Roman" w:cs="Times New Roman"/>
          <w:sz w:val="24"/>
          <w:szCs w:val="24"/>
        </w:rPr>
        <w:t>high levels</w:t>
      </w:r>
      <w:bookmarkEnd w:id="3"/>
      <w:r w:rsidR="7CB3133A" w:rsidRPr="47C03E6F">
        <w:rPr>
          <w:rFonts w:ascii="Times New Roman" w:eastAsia="Times New Roman" w:hAnsi="Times New Roman" w:cs="Times New Roman"/>
          <w:sz w:val="24"/>
          <w:szCs w:val="24"/>
        </w:rPr>
        <w:t xml:space="preserve"> of NFO (McCombs, Shaw, Weaver, 2018, pg. 784).</w:t>
      </w:r>
      <w:r w:rsidR="5448956A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2A36C1" w14:textId="66D47890" w:rsidR="6AB8D958" w:rsidRDefault="6AB8D958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However, in 2014, McCombs and Stroud concluded that NFO is only part of why agenda-setting occurs (McCombs, Shaw, Weaver, 2018, pg. 786).</w:t>
      </w:r>
      <w:r w:rsidR="4986B131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They concluded that the </w:t>
      </w:r>
      <w:r w:rsidR="12ED7A9C" w:rsidRPr="47C03E6F">
        <w:rPr>
          <w:rFonts w:ascii="Times New Roman" w:eastAsia="Times New Roman" w:hAnsi="Times New Roman" w:cs="Times New Roman"/>
          <w:sz w:val="24"/>
          <w:szCs w:val="24"/>
        </w:rPr>
        <w:t xml:space="preserve">psychological processes, such as accessibility and applicability, have effects that lead to agenda-setting </w:t>
      </w:r>
      <w:r w:rsidR="345C7BF2" w:rsidRPr="47C03E6F">
        <w:rPr>
          <w:rFonts w:ascii="Times New Roman" w:eastAsia="Times New Roman" w:hAnsi="Times New Roman" w:cs="Times New Roman"/>
          <w:sz w:val="24"/>
          <w:szCs w:val="24"/>
        </w:rPr>
        <w:t>(McCombs, Shaw, Weaver, 2018, pg. 786).</w:t>
      </w:r>
      <w:r w:rsidR="64D42076" w:rsidRPr="47C03E6F">
        <w:rPr>
          <w:rFonts w:ascii="Times New Roman" w:eastAsia="Times New Roman" w:hAnsi="Times New Roman" w:cs="Times New Roman"/>
          <w:sz w:val="24"/>
          <w:szCs w:val="24"/>
        </w:rPr>
        <w:t xml:space="preserve"> Since the studies in the early 1970s</w:t>
      </w:r>
      <w:r w:rsidR="48023757" w:rsidRPr="47C03E6F">
        <w:rPr>
          <w:rFonts w:ascii="Times New Roman" w:eastAsia="Times New Roman" w:hAnsi="Times New Roman" w:cs="Times New Roman"/>
          <w:sz w:val="24"/>
          <w:szCs w:val="24"/>
        </w:rPr>
        <w:t>, researchers have elaborated and expanded upon</w:t>
      </w:r>
      <w:r w:rsidR="143E9007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3C3BBD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143E9007" w:rsidRPr="47C03E6F">
        <w:rPr>
          <w:rFonts w:ascii="Times New Roman" w:eastAsia="Times New Roman" w:hAnsi="Times New Roman" w:cs="Times New Roman"/>
          <w:sz w:val="24"/>
          <w:szCs w:val="24"/>
        </w:rPr>
        <w:t>research of agenda-setting and NFO. “It’s also becomi</w:t>
      </w:r>
      <w:r w:rsidR="446146B9" w:rsidRPr="47C03E6F">
        <w:rPr>
          <w:rFonts w:ascii="Times New Roman" w:eastAsia="Times New Roman" w:hAnsi="Times New Roman" w:cs="Times New Roman"/>
          <w:sz w:val="24"/>
          <w:szCs w:val="24"/>
        </w:rPr>
        <w:t>ng increasingly clear that agenda-setting can occur from casual or passive exposure to media mainly through the accessibility process and also from more active information seeking and reasoning through the app</w:t>
      </w:r>
      <w:r w:rsidR="5710D7C3" w:rsidRPr="47C03E6F">
        <w:rPr>
          <w:rFonts w:ascii="Times New Roman" w:eastAsia="Times New Roman" w:hAnsi="Times New Roman" w:cs="Times New Roman"/>
          <w:sz w:val="24"/>
          <w:szCs w:val="24"/>
        </w:rPr>
        <w:t>licability process, and that the role of NFO in predicting these psychological processes differs depending on the type of media use and the kind of agenda-setting effects being predicted</w:t>
      </w:r>
      <w:r w:rsidR="096CC24F" w:rsidRPr="47C03E6F">
        <w:rPr>
          <w:rFonts w:ascii="Times New Roman" w:eastAsia="Times New Roman" w:hAnsi="Times New Roman" w:cs="Times New Roman"/>
          <w:sz w:val="24"/>
          <w:szCs w:val="24"/>
        </w:rPr>
        <w:t>,” (McCombs, Shaw, Weaver, 2018, pg. 786).</w:t>
      </w:r>
      <w:r w:rsidR="6567178F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A000" w:rsidRPr="47C03E6F">
        <w:rPr>
          <w:rFonts w:ascii="Times New Roman" w:eastAsia="Times New Roman" w:hAnsi="Times New Roman" w:cs="Times New Roman"/>
          <w:sz w:val="24"/>
          <w:szCs w:val="24"/>
        </w:rPr>
        <w:t xml:space="preserve">Since media </w:t>
      </w:r>
      <w:r w:rsidR="00D0412F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1EA000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A000" w:rsidRPr="47C03E6F">
        <w:rPr>
          <w:rFonts w:ascii="Times New Roman" w:eastAsia="Times New Roman" w:hAnsi="Times New Roman" w:cs="Times New Roman"/>
          <w:sz w:val="24"/>
          <w:szCs w:val="24"/>
        </w:rPr>
        <w:lastRenderedPageBreak/>
        <w:t>everywhere</w:t>
      </w:r>
      <w:r w:rsidR="5C480753" w:rsidRPr="47C03E6F">
        <w:rPr>
          <w:rFonts w:ascii="Times New Roman" w:eastAsia="Times New Roman" w:hAnsi="Times New Roman" w:cs="Times New Roman"/>
          <w:sz w:val="24"/>
          <w:szCs w:val="24"/>
        </w:rPr>
        <w:t xml:space="preserve"> in today’s age</w:t>
      </w:r>
      <w:r w:rsidR="001EA000" w:rsidRPr="47C03E6F">
        <w:rPr>
          <w:rFonts w:ascii="Times New Roman" w:eastAsia="Times New Roman" w:hAnsi="Times New Roman" w:cs="Times New Roman"/>
          <w:sz w:val="24"/>
          <w:szCs w:val="24"/>
        </w:rPr>
        <w:t>, agenda-setting can occur through both casual and passive exposure to the media.</w:t>
      </w:r>
    </w:p>
    <w:p w14:paraId="5BA551BD" w14:textId="18E573F2" w:rsidR="6EECF152" w:rsidRDefault="6EECF152" w:rsidP="47C03E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In a study </w:t>
      </w:r>
      <w:r w:rsidR="729D5219" w:rsidRPr="47C03E6F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01E4DB" w:rsidRPr="47C03E6F">
        <w:rPr>
          <w:rFonts w:ascii="Times New Roman" w:eastAsia="Times New Roman" w:hAnsi="Times New Roman" w:cs="Times New Roman"/>
          <w:sz w:val="24"/>
          <w:szCs w:val="24"/>
        </w:rPr>
        <w:t>in the early 2000s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>, John A. Fortunato w</w:t>
      </w:r>
      <w:r w:rsidR="019C825D" w:rsidRPr="47C03E6F">
        <w:rPr>
          <w:rFonts w:ascii="Times New Roman" w:eastAsia="Times New Roman" w:hAnsi="Times New Roman" w:cs="Times New Roman"/>
          <w:sz w:val="24"/>
          <w:szCs w:val="24"/>
        </w:rPr>
        <w:t xml:space="preserve">as eager to apply the agenda-setting model of theory to the NFL programming schedule (Fortunato, 2008). </w:t>
      </w:r>
      <w:r w:rsidR="10FC4230" w:rsidRPr="47C03E6F">
        <w:rPr>
          <w:rFonts w:ascii="Times New Roman" w:eastAsia="Times New Roman" w:hAnsi="Times New Roman" w:cs="Times New Roman"/>
          <w:sz w:val="24"/>
          <w:szCs w:val="24"/>
        </w:rPr>
        <w:t xml:space="preserve">He began this study years ago when the NFL made considerable changes to their programming schedule in 2006 (Fortunato, 2008). </w:t>
      </w:r>
      <w:r w:rsidR="31BBB727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NFL had just moved Monday Night Football to ESPN, and NBC would begin televising Sunday Night Football games (Fortunato, 2008). </w:t>
      </w:r>
      <w:r w:rsidR="1FDA2D8F" w:rsidRPr="47C03E6F">
        <w:rPr>
          <w:rFonts w:ascii="Times New Roman" w:eastAsia="Times New Roman" w:hAnsi="Times New Roman" w:cs="Times New Roman"/>
          <w:sz w:val="24"/>
          <w:szCs w:val="24"/>
        </w:rPr>
        <w:t>His study examined the 2006 NFL season, and looked at the different programming</w:t>
      </w:r>
      <w:r w:rsidR="1254C6CD" w:rsidRPr="47C03E6F">
        <w:rPr>
          <w:rFonts w:ascii="Times New Roman" w:eastAsia="Times New Roman" w:hAnsi="Times New Roman" w:cs="Times New Roman"/>
          <w:sz w:val="24"/>
          <w:szCs w:val="24"/>
        </w:rPr>
        <w:t xml:space="preserve"> schedules</w:t>
      </w:r>
      <w:r w:rsidR="1FDA2D8F" w:rsidRPr="47C03E6F">
        <w:rPr>
          <w:rFonts w:ascii="Times New Roman" w:eastAsia="Times New Roman" w:hAnsi="Times New Roman" w:cs="Times New Roman"/>
          <w:sz w:val="24"/>
          <w:szCs w:val="24"/>
        </w:rPr>
        <w:t>,</w:t>
      </w:r>
      <w:r w:rsidR="49A2CA5F" w:rsidRPr="47C03E6F">
        <w:rPr>
          <w:rFonts w:ascii="Times New Roman" w:eastAsia="Times New Roman" w:hAnsi="Times New Roman" w:cs="Times New Roman"/>
          <w:sz w:val="24"/>
          <w:szCs w:val="24"/>
        </w:rPr>
        <w:t xml:space="preserve"> television agreements, and audience viewership throughout the season (Fortunato, 2008).</w:t>
      </w:r>
      <w:r w:rsidR="1FDA2D8F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963325" w:rsidRPr="47C03E6F">
        <w:rPr>
          <w:rFonts w:ascii="Times New Roman" w:eastAsia="Times New Roman" w:hAnsi="Times New Roman" w:cs="Times New Roman"/>
          <w:sz w:val="24"/>
          <w:szCs w:val="24"/>
        </w:rPr>
        <w:t xml:space="preserve">Fortunato concluded that the NFL not only used this model to increase the public salience for the topic, but because it also helped, “...influence the </w:t>
      </w:r>
      <w:r w:rsidR="53872A4E" w:rsidRPr="47C03E6F">
        <w:rPr>
          <w:rFonts w:ascii="Times New Roman" w:eastAsia="Times New Roman" w:hAnsi="Times New Roman" w:cs="Times New Roman"/>
          <w:sz w:val="24"/>
          <w:szCs w:val="24"/>
        </w:rPr>
        <w:t>behavior of audience viewing that translates into revenue for the networks the sports league,” (Fortunato, 2008).</w:t>
      </w:r>
    </w:p>
    <w:p w14:paraId="42DB69F5" w14:textId="3B64AF13" w:rsidR="71B9F5EB" w:rsidRDefault="70D2E6EA" w:rsidP="00D0412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Although this study is different from Fortunato’s, it still uses the agenda-setting theory in the context of the NFL, just in </w:t>
      </w:r>
      <w:r w:rsidR="07A9ACA7" w:rsidRPr="47C03E6F">
        <w:rPr>
          <w:rFonts w:ascii="Times New Roman" w:eastAsia="Times New Roman" w:hAnsi="Times New Roman" w:cs="Times New Roman"/>
          <w:sz w:val="24"/>
          <w:szCs w:val="24"/>
        </w:rPr>
        <w:t>separate ways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. Fortunato’s </w:t>
      </w:r>
      <w:r w:rsidR="3A50CA32" w:rsidRPr="47C03E6F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>was conducted years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 xml:space="preserve"> ago when the change in television programming was a much larger deal</w:t>
      </w:r>
      <w:r w:rsidR="16007269" w:rsidRPr="47C03E6F">
        <w:rPr>
          <w:rFonts w:ascii="Times New Roman" w:eastAsia="Times New Roman" w:hAnsi="Times New Roman" w:cs="Times New Roman"/>
          <w:sz w:val="24"/>
          <w:szCs w:val="24"/>
        </w:rPr>
        <w:t>.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7A18A8" w:rsidRPr="47C03E6F">
        <w:rPr>
          <w:rFonts w:ascii="Times New Roman" w:eastAsia="Times New Roman" w:hAnsi="Times New Roman" w:cs="Times New Roman"/>
          <w:sz w:val="24"/>
          <w:szCs w:val="24"/>
        </w:rPr>
        <w:t>W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 xml:space="preserve">hich is not to say that it is less of a deal now, however, with the </w:t>
      </w:r>
      <w:r w:rsidR="0A90D91C" w:rsidRPr="47C03E6F">
        <w:rPr>
          <w:rFonts w:ascii="Times New Roman" w:eastAsia="Times New Roman" w:hAnsi="Times New Roman" w:cs="Times New Roman"/>
          <w:sz w:val="24"/>
          <w:szCs w:val="24"/>
        </w:rPr>
        <w:t xml:space="preserve">recent 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31AAB82E" w:rsidRPr="47C03E6F">
        <w:rPr>
          <w:rFonts w:ascii="Times New Roman" w:eastAsia="Times New Roman" w:hAnsi="Times New Roman" w:cs="Times New Roman"/>
          <w:sz w:val="24"/>
          <w:szCs w:val="24"/>
        </w:rPr>
        <w:t>s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 xml:space="preserve"> of social </w:t>
      </w:r>
      <w:proofErr w:type="spellStart"/>
      <w:r w:rsidR="00D0412F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4AAFE281" w:rsidRPr="47C03E6F">
        <w:rPr>
          <w:rFonts w:ascii="Times New Roman" w:eastAsia="Times New Roman" w:hAnsi="Times New Roman" w:cs="Times New Roman"/>
          <w:sz w:val="24"/>
          <w:szCs w:val="24"/>
        </w:rPr>
        <w:t xml:space="preserve"> into the league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 xml:space="preserve">, there </w:t>
      </w:r>
      <w:r w:rsidR="409EC834" w:rsidRPr="47C03E6F">
        <w:rPr>
          <w:rFonts w:ascii="Times New Roman" w:eastAsia="Times New Roman" w:hAnsi="Times New Roman" w:cs="Times New Roman"/>
          <w:sz w:val="24"/>
          <w:szCs w:val="24"/>
        </w:rPr>
        <w:t xml:space="preserve">are different topics </w:t>
      </w:r>
      <w:r w:rsidR="0E5B760B" w:rsidRPr="47C03E6F">
        <w:rPr>
          <w:rFonts w:ascii="Times New Roman" w:eastAsia="Times New Roman" w:hAnsi="Times New Roman" w:cs="Times New Roman"/>
          <w:sz w:val="24"/>
          <w:szCs w:val="24"/>
        </w:rPr>
        <w:t xml:space="preserve">to explore. </w:t>
      </w:r>
      <w:r w:rsidR="71B9F5EB" w:rsidRPr="47C03E6F">
        <w:rPr>
          <w:rFonts w:ascii="Times New Roman" w:eastAsia="Times New Roman" w:hAnsi="Times New Roman" w:cs="Times New Roman"/>
          <w:sz w:val="24"/>
          <w:szCs w:val="24"/>
        </w:rPr>
        <w:t xml:space="preserve">This study seeks to use agenda-setting theory to </w:t>
      </w:r>
      <w:r w:rsidR="25CC7780" w:rsidRPr="47C03E6F">
        <w:rPr>
          <w:rFonts w:ascii="Times New Roman" w:eastAsia="Times New Roman" w:hAnsi="Times New Roman" w:cs="Times New Roman"/>
          <w:sz w:val="24"/>
          <w:szCs w:val="24"/>
        </w:rPr>
        <w:t>show</w:t>
      </w:r>
      <w:r w:rsidR="25CC7780" w:rsidRPr="47C03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5D89FDC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effects that social media </w:t>
      </w:r>
      <w:r w:rsidR="00D0412F">
        <w:rPr>
          <w:rFonts w:ascii="Times New Roman" w:eastAsia="Times New Roman" w:hAnsi="Times New Roman" w:cs="Times New Roman"/>
          <w:sz w:val="24"/>
          <w:szCs w:val="24"/>
        </w:rPr>
        <w:t>have</w:t>
      </w:r>
      <w:r w:rsidR="15D89FDC" w:rsidRPr="47C03E6F">
        <w:rPr>
          <w:rFonts w:ascii="Times New Roman" w:eastAsia="Times New Roman" w:hAnsi="Times New Roman" w:cs="Times New Roman"/>
          <w:sz w:val="24"/>
          <w:szCs w:val="24"/>
        </w:rPr>
        <w:t xml:space="preserve"> on NFL fans and their perceptions on the NFL.</w:t>
      </w:r>
      <w:r w:rsidR="71B9F5EB" w:rsidRPr="47C03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1B9F5EB" w:rsidRPr="47C03E6F">
        <w:rPr>
          <w:rFonts w:ascii="Times New Roman" w:eastAsia="Times New Roman" w:hAnsi="Times New Roman" w:cs="Times New Roman"/>
          <w:sz w:val="24"/>
          <w:szCs w:val="24"/>
        </w:rPr>
        <w:t xml:space="preserve">Not only will </w:t>
      </w:r>
      <w:r w:rsidR="3D70F5C9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71B9F5EB" w:rsidRPr="47C03E6F">
        <w:rPr>
          <w:rFonts w:ascii="Times New Roman" w:eastAsia="Times New Roman" w:hAnsi="Times New Roman" w:cs="Times New Roman"/>
          <w:sz w:val="24"/>
          <w:szCs w:val="24"/>
        </w:rPr>
        <w:t xml:space="preserve">agenda-setting theory help explain the connection between social media usage and the countless fans of the NFL, but cultivation theory </w:t>
      </w:r>
      <w:r w:rsidR="617D04A8" w:rsidRPr="47C03E6F">
        <w:rPr>
          <w:rFonts w:ascii="Times New Roman" w:eastAsia="Times New Roman" w:hAnsi="Times New Roman" w:cs="Times New Roman"/>
          <w:sz w:val="24"/>
          <w:szCs w:val="24"/>
        </w:rPr>
        <w:t>can also be of use to this study</w:t>
      </w:r>
      <w:r w:rsidR="71B9F5EB" w:rsidRPr="47C03E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35607D" w14:textId="488B7024" w:rsidR="0767CB8B" w:rsidRDefault="0767CB8B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Cultivation</w:t>
      </w:r>
      <w:r w:rsidR="2D192A24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theory </w:t>
      </w:r>
      <w:r w:rsidR="61F5CFC8" w:rsidRPr="47C03E6F">
        <w:rPr>
          <w:rFonts w:ascii="Times New Roman" w:eastAsia="Times New Roman" w:hAnsi="Times New Roman" w:cs="Times New Roman"/>
          <w:sz w:val="24"/>
          <w:szCs w:val="24"/>
        </w:rPr>
        <w:t xml:space="preserve">was created in the 1960s and 70s by George Gerbner and his colleagues </w:t>
      </w:r>
      <w:r w:rsidR="21C2D433" w:rsidRPr="47C03E6F">
        <w:rPr>
          <w:rFonts w:ascii="Times New Roman" w:eastAsia="Times New Roman" w:hAnsi="Times New Roman" w:cs="Times New Roman"/>
          <w:sz w:val="24"/>
          <w:szCs w:val="24"/>
        </w:rPr>
        <w:t>(Hermann, 2023).</w:t>
      </w:r>
      <w:r w:rsidR="00EE5B79" w:rsidRPr="47C03E6F">
        <w:rPr>
          <w:rFonts w:ascii="Times New Roman" w:eastAsia="Times New Roman" w:hAnsi="Times New Roman" w:cs="Times New Roman"/>
          <w:sz w:val="24"/>
          <w:szCs w:val="24"/>
        </w:rPr>
        <w:t xml:space="preserve"> They were determined to explore the </w:t>
      </w:r>
      <w:r w:rsidR="5EDB863D" w:rsidRPr="47C03E6F">
        <w:rPr>
          <w:rFonts w:ascii="Times New Roman" w:eastAsia="Times New Roman" w:hAnsi="Times New Roman" w:cs="Times New Roman"/>
          <w:sz w:val="24"/>
          <w:szCs w:val="24"/>
        </w:rPr>
        <w:t>relationship between television viewing and audiences’ beliefs about the world</w:t>
      </w:r>
      <w:r w:rsidR="1719D50B" w:rsidRPr="47C03E6F">
        <w:rPr>
          <w:rFonts w:ascii="Times New Roman" w:eastAsia="Times New Roman" w:hAnsi="Times New Roman" w:cs="Times New Roman"/>
          <w:sz w:val="24"/>
          <w:szCs w:val="24"/>
        </w:rPr>
        <w:t xml:space="preserve"> (Hermann, 2023). As Hermann puts it, </w:t>
      </w:r>
      <w:r w:rsidR="1719D50B" w:rsidRPr="47C03E6F">
        <w:rPr>
          <w:rFonts w:ascii="Times New Roman" w:eastAsia="Times New Roman" w:hAnsi="Times New Roman" w:cs="Times New Roman"/>
          <w:sz w:val="24"/>
          <w:szCs w:val="24"/>
        </w:rPr>
        <w:lastRenderedPageBreak/>
        <w:t>“cultivation explores how long-term, heavy exposure to the consistent and pervasive image</w:t>
      </w:r>
      <w:r w:rsidR="55BEBA3C" w:rsidRPr="47C03E6F">
        <w:rPr>
          <w:rFonts w:ascii="Times New Roman" w:eastAsia="Times New Roman" w:hAnsi="Times New Roman" w:cs="Times New Roman"/>
          <w:sz w:val="24"/>
          <w:szCs w:val="24"/>
        </w:rPr>
        <w:t xml:space="preserve">s and messages of television fiction helps sustain common beliefs, assumptions, and worldviews among large, heterogeneous audiences,” (Hermann, 2023). </w:t>
      </w:r>
      <w:r w:rsidR="14639F6E" w:rsidRPr="47C03E6F">
        <w:rPr>
          <w:rFonts w:ascii="Times New Roman" w:eastAsia="Times New Roman" w:hAnsi="Times New Roman" w:cs="Times New Roman"/>
          <w:sz w:val="24"/>
          <w:szCs w:val="24"/>
        </w:rPr>
        <w:t xml:space="preserve">Gerbner developed cultivation theory as an alternative to </w:t>
      </w:r>
      <w:r w:rsidR="325AF738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 typical </w:t>
      </w:r>
      <w:r w:rsidR="14639F6E" w:rsidRPr="47C03E6F">
        <w:rPr>
          <w:rFonts w:ascii="Times New Roman" w:eastAsia="Times New Roman" w:hAnsi="Times New Roman" w:cs="Times New Roman"/>
          <w:sz w:val="24"/>
          <w:szCs w:val="24"/>
        </w:rPr>
        <w:t xml:space="preserve">media effects </w:t>
      </w:r>
      <w:r w:rsidR="1ABC4A1B" w:rsidRPr="47C03E6F">
        <w:rPr>
          <w:rFonts w:ascii="Times New Roman" w:eastAsia="Times New Roman" w:hAnsi="Times New Roman" w:cs="Times New Roman"/>
          <w:sz w:val="24"/>
          <w:szCs w:val="24"/>
        </w:rPr>
        <w:t xml:space="preserve">theories that were dominant at the time (Hermann, 2023). Those media effects theories typically focused on attitudinal or behavioral change, often involving before and after experiments (Hermann, 2023). </w:t>
      </w:r>
      <w:r w:rsidR="58DE788A" w:rsidRPr="47C03E6F">
        <w:rPr>
          <w:rFonts w:ascii="Times New Roman" w:eastAsia="Times New Roman" w:hAnsi="Times New Roman" w:cs="Times New Roman"/>
          <w:sz w:val="24"/>
          <w:szCs w:val="24"/>
        </w:rPr>
        <w:t xml:space="preserve">However, Gerber created cultivation theory to </w:t>
      </w:r>
      <w:r w:rsidR="3E978187" w:rsidRPr="47C03E6F">
        <w:rPr>
          <w:rFonts w:ascii="Times New Roman" w:eastAsia="Times New Roman" w:hAnsi="Times New Roman" w:cs="Times New Roman"/>
          <w:sz w:val="24"/>
          <w:szCs w:val="24"/>
        </w:rPr>
        <w:t>examine how mass-produced cultural stories create a cohesive cultural mainstream (Hermann, 2023).</w:t>
      </w:r>
    </w:p>
    <w:p w14:paraId="2093F462" w14:textId="65680A0E" w:rsidR="6A8CD5AE" w:rsidRDefault="6A8CD5AE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There have been many studies examining cultivation theory and its effects in non-US contexts, however, the initial theory was about the influence of </w:t>
      </w:r>
      <w:r w:rsidR="43FCE405" w:rsidRPr="47C03E6F">
        <w:rPr>
          <w:rFonts w:ascii="Times New Roman" w:eastAsia="Times New Roman" w:hAnsi="Times New Roman" w:cs="Times New Roman"/>
          <w:sz w:val="24"/>
          <w:szCs w:val="24"/>
        </w:rPr>
        <w:t xml:space="preserve">US media and the way </w:t>
      </w:r>
      <w:r w:rsidR="00D0412F">
        <w:rPr>
          <w:rFonts w:ascii="Times New Roman" w:eastAsia="Times New Roman" w:hAnsi="Times New Roman" w:cs="Times New Roman"/>
          <w:sz w:val="24"/>
          <w:szCs w:val="24"/>
        </w:rPr>
        <w:t>they</w:t>
      </w:r>
      <w:r w:rsidR="43FCE405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43FCE405" w:rsidRPr="47C03E6F">
        <w:rPr>
          <w:rFonts w:ascii="Times New Roman" w:eastAsia="Times New Roman" w:hAnsi="Times New Roman" w:cs="Times New Roman"/>
          <w:sz w:val="24"/>
          <w:szCs w:val="24"/>
        </w:rPr>
        <w:t>shapes</w:t>
      </w:r>
      <w:proofErr w:type="gramEnd"/>
      <w:r w:rsidR="43FCE405" w:rsidRPr="47C03E6F">
        <w:rPr>
          <w:rFonts w:ascii="Times New Roman" w:eastAsia="Times New Roman" w:hAnsi="Times New Roman" w:cs="Times New Roman"/>
          <w:sz w:val="24"/>
          <w:szCs w:val="24"/>
        </w:rPr>
        <w:t xml:space="preserve"> US culture (Shrum, 2017). </w:t>
      </w:r>
      <w:r w:rsidR="28A24F76" w:rsidRPr="47C03E6F">
        <w:rPr>
          <w:rFonts w:ascii="Times New Roman" w:eastAsia="Times New Roman" w:hAnsi="Times New Roman" w:cs="Times New Roman"/>
          <w:sz w:val="24"/>
          <w:szCs w:val="24"/>
        </w:rPr>
        <w:t>One of these studies was the cultural indicators project, which had three main parts: an institutional process analysis, a message system analysis, and a cultivation analysis (Shrum, 2017).</w:t>
      </w:r>
      <w:r w:rsidR="764664EA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894E35" w:rsidRPr="47C03E6F">
        <w:rPr>
          <w:rFonts w:ascii="Times New Roman" w:eastAsia="Times New Roman" w:hAnsi="Times New Roman" w:cs="Times New Roman"/>
          <w:sz w:val="24"/>
          <w:szCs w:val="24"/>
        </w:rPr>
        <w:t xml:space="preserve">Of these three parts, the cultivation analysis has been the primary focus of most media research (Shrum, 2017). A cultivation effect is </w:t>
      </w:r>
      <w:r w:rsidR="09CE2FC0" w:rsidRPr="47C03E6F">
        <w:rPr>
          <w:rFonts w:ascii="Times New Roman" w:eastAsia="Times New Roman" w:hAnsi="Times New Roman" w:cs="Times New Roman"/>
          <w:sz w:val="24"/>
          <w:szCs w:val="24"/>
        </w:rPr>
        <w:t>the</w:t>
      </w:r>
      <w:r w:rsidR="79894E35" w:rsidRPr="47C03E6F">
        <w:rPr>
          <w:rFonts w:ascii="Times New Roman" w:eastAsia="Times New Roman" w:hAnsi="Times New Roman" w:cs="Times New Roman"/>
          <w:sz w:val="24"/>
          <w:szCs w:val="24"/>
        </w:rPr>
        <w:t xml:space="preserve"> rel</w:t>
      </w:r>
      <w:r w:rsidR="0E5B5873" w:rsidRPr="47C03E6F">
        <w:rPr>
          <w:rFonts w:ascii="Times New Roman" w:eastAsia="Times New Roman" w:hAnsi="Times New Roman" w:cs="Times New Roman"/>
          <w:sz w:val="24"/>
          <w:szCs w:val="24"/>
        </w:rPr>
        <w:t xml:space="preserve">ationship between the beliefs that people hold about the world and the amount of time those people watch television (Shrum, 2017). </w:t>
      </w:r>
      <w:r w:rsidR="659232F0" w:rsidRPr="47C03E6F">
        <w:rPr>
          <w:rFonts w:ascii="Times New Roman" w:eastAsia="Times New Roman" w:hAnsi="Times New Roman" w:cs="Times New Roman"/>
          <w:sz w:val="24"/>
          <w:szCs w:val="24"/>
        </w:rPr>
        <w:t xml:space="preserve">As people spend more time watching television, </w:t>
      </w:r>
      <w:r w:rsidR="2B7655F8" w:rsidRPr="47C03E6F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659232F0" w:rsidRPr="47C03E6F">
        <w:rPr>
          <w:rFonts w:ascii="Times New Roman" w:eastAsia="Times New Roman" w:hAnsi="Times New Roman" w:cs="Times New Roman"/>
          <w:sz w:val="24"/>
          <w:szCs w:val="24"/>
        </w:rPr>
        <w:t xml:space="preserve"> perceptions of the world align with the narratives shared through television broadcasts. </w:t>
      </w:r>
      <w:r w:rsidR="0A5DDA5C" w:rsidRPr="47C03E6F">
        <w:rPr>
          <w:rFonts w:ascii="Times New Roman" w:eastAsia="Times New Roman" w:hAnsi="Times New Roman" w:cs="Times New Roman"/>
          <w:sz w:val="24"/>
          <w:szCs w:val="24"/>
        </w:rPr>
        <w:t>This gives the storytelling messages of television much power as it directly affects its viewers (</w:t>
      </w:r>
      <w:r w:rsidR="511E57A8" w:rsidRPr="47C03E6F">
        <w:rPr>
          <w:rFonts w:ascii="Times New Roman" w:eastAsia="Times New Roman" w:hAnsi="Times New Roman" w:cs="Times New Roman"/>
          <w:sz w:val="24"/>
          <w:szCs w:val="24"/>
        </w:rPr>
        <w:t xml:space="preserve">Shrum, 2017). Tests of cultivation theory were done, and it was shown that “television viewing is </w:t>
      </w:r>
      <w:r w:rsidR="43205B4B" w:rsidRPr="47C03E6F">
        <w:rPr>
          <w:rFonts w:ascii="Times New Roman" w:eastAsia="Times New Roman" w:hAnsi="Times New Roman" w:cs="Times New Roman"/>
          <w:sz w:val="24"/>
          <w:szCs w:val="24"/>
        </w:rPr>
        <w:t>positively</w:t>
      </w:r>
      <w:r w:rsidR="511E57A8" w:rsidRPr="47C03E6F">
        <w:rPr>
          <w:rFonts w:ascii="Times New Roman" w:eastAsia="Times New Roman" w:hAnsi="Times New Roman" w:cs="Times New Roman"/>
          <w:sz w:val="24"/>
          <w:szCs w:val="24"/>
        </w:rPr>
        <w:t xml:space="preserve"> correlated</w:t>
      </w:r>
      <w:r w:rsidR="09641C4A" w:rsidRPr="47C03E6F">
        <w:rPr>
          <w:rFonts w:ascii="Times New Roman" w:eastAsia="Times New Roman" w:hAnsi="Times New Roman" w:cs="Times New Roman"/>
          <w:sz w:val="24"/>
          <w:szCs w:val="24"/>
        </w:rPr>
        <w:t xml:space="preserve"> with estimates of societal violence, anomie, fear of walking alone at night, and perceived danger,” (Shrum, 2017, pg. 2).</w:t>
      </w:r>
      <w:r w:rsidR="30207EAA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0647A1" w:rsidRPr="47C03E6F">
        <w:rPr>
          <w:rFonts w:ascii="Times New Roman" w:eastAsia="Times New Roman" w:hAnsi="Times New Roman" w:cs="Times New Roman"/>
          <w:sz w:val="24"/>
          <w:szCs w:val="24"/>
        </w:rPr>
        <w:t>Cultivation theory has been proven to be a strong theory through cultural, social, and psychological tests (</w:t>
      </w:r>
      <w:r w:rsidR="4C23E35F" w:rsidRPr="47C03E6F">
        <w:rPr>
          <w:rFonts w:ascii="Times New Roman" w:eastAsia="Times New Roman" w:hAnsi="Times New Roman" w:cs="Times New Roman"/>
          <w:sz w:val="24"/>
          <w:szCs w:val="24"/>
        </w:rPr>
        <w:t>S</w:t>
      </w:r>
      <w:r w:rsidR="520647A1" w:rsidRPr="47C03E6F">
        <w:rPr>
          <w:rFonts w:ascii="Times New Roman" w:eastAsia="Times New Roman" w:hAnsi="Times New Roman" w:cs="Times New Roman"/>
          <w:sz w:val="24"/>
          <w:szCs w:val="24"/>
        </w:rPr>
        <w:t>hrum, 2017).</w:t>
      </w:r>
    </w:p>
    <w:p w14:paraId="04421E12" w14:textId="270DB5BA" w:rsidR="75933C74" w:rsidRDefault="75933C74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Cultivation theory will be used for this study to examine NFL fans interacting with their favorite teams' content on social media. </w:t>
      </w:r>
      <w:r w:rsidR="4F034ACB" w:rsidRPr="47C03E6F">
        <w:rPr>
          <w:rFonts w:ascii="Times New Roman" w:eastAsia="Times New Roman" w:hAnsi="Times New Roman" w:cs="Times New Roman"/>
          <w:sz w:val="24"/>
          <w:szCs w:val="24"/>
        </w:rPr>
        <w:t xml:space="preserve">It can help create a sense of identity among fans interacting with their teams. </w:t>
      </w:r>
      <w:r w:rsidRPr="47C03E6F">
        <w:rPr>
          <w:rFonts w:ascii="Times New Roman" w:eastAsia="Times New Roman" w:hAnsi="Times New Roman" w:cs="Times New Roman"/>
          <w:sz w:val="24"/>
          <w:szCs w:val="24"/>
        </w:rPr>
        <w:t>The interactio</w:t>
      </w:r>
      <w:r w:rsidR="6367DD8C" w:rsidRPr="47C03E6F">
        <w:rPr>
          <w:rFonts w:ascii="Times New Roman" w:eastAsia="Times New Roman" w:hAnsi="Times New Roman" w:cs="Times New Roman"/>
          <w:sz w:val="24"/>
          <w:szCs w:val="24"/>
        </w:rPr>
        <w:t>ns that fans have on social media, such as discussing the game or their favorite players, could contribute to the cultivation of a shared fan identity</w:t>
      </w:r>
      <w:r w:rsidR="5A4B118B" w:rsidRPr="47C03E6F">
        <w:rPr>
          <w:rFonts w:ascii="Times New Roman" w:eastAsia="Times New Roman" w:hAnsi="Times New Roman" w:cs="Times New Roman"/>
          <w:sz w:val="24"/>
          <w:szCs w:val="24"/>
        </w:rPr>
        <w:t xml:space="preserve"> as well as a sense of belonging to a community with similar interests as them. </w:t>
      </w:r>
    </w:p>
    <w:p w14:paraId="6BA5638B" w14:textId="476C147B" w:rsidR="47C03E6F" w:rsidRDefault="47C03E6F" w:rsidP="47C03E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7BCCA2" w14:textId="30DE4283" w:rsidR="717B0074" w:rsidRPr="00D0412F" w:rsidRDefault="717B0074" w:rsidP="47C03E6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12F">
        <w:rPr>
          <w:rFonts w:ascii="Times New Roman" w:eastAsia="Times New Roman" w:hAnsi="Times New Roman" w:cs="Times New Roman"/>
          <w:b/>
          <w:bCs/>
          <w:sz w:val="24"/>
          <w:szCs w:val="24"/>
        </w:rPr>
        <w:t>Works Cited</w:t>
      </w:r>
    </w:p>
    <w:p w14:paraId="3C67FEC1" w14:textId="0BA878A8" w:rsidR="22A7AFE2" w:rsidRDefault="22A7AFE2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Carazo-</w:t>
      </w:r>
      <w:proofErr w:type="spellStart"/>
      <w:r w:rsidRPr="47C03E6F">
        <w:rPr>
          <w:rFonts w:ascii="Times New Roman" w:eastAsia="Times New Roman" w:hAnsi="Times New Roman" w:cs="Times New Roman"/>
          <w:sz w:val="24"/>
          <w:szCs w:val="24"/>
        </w:rPr>
        <w:t>Barrantes</w:t>
      </w:r>
      <w:proofErr w:type="spellEnd"/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, Carolina. “Agenda-Setting in a Social Media Age: Exploring New Methodological Approaches.” Agenda Setting Journal: Theory, Practice, Critique, vol. 5, no. 1, Jan. 2021, pp. 31–55. EBSCOhost, </w:t>
      </w:r>
      <w:hyperlink r:id="rId6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https://doi.org/10.1075/asj.20006.car</w:t>
        </w:r>
      </w:hyperlink>
      <w:r w:rsidRPr="47C03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5AF93" w14:textId="2DE87BD9" w:rsidR="22A7AFE2" w:rsidRDefault="22A7AFE2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7C03E6F">
        <w:rPr>
          <w:rFonts w:ascii="Times New Roman" w:eastAsia="Times New Roman" w:hAnsi="Times New Roman" w:cs="Times New Roman"/>
          <w:sz w:val="24"/>
          <w:szCs w:val="24"/>
        </w:rPr>
        <w:t>Fien</w:t>
      </w:r>
      <w:proofErr w:type="spellEnd"/>
      <w:r w:rsidRPr="47C03E6F">
        <w:rPr>
          <w:rFonts w:ascii="Times New Roman" w:eastAsia="Times New Roman" w:hAnsi="Times New Roman" w:cs="Times New Roman"/>
          <w:sz w:val="24"/>
          <w:szCs w:val="24"/>
        </w:rPr>
        <w:t>, Laura. "NFL Fans Response to Social Media Posts." (2014).</w:t>
      </w:r>
      <w:r w:rsidR="4FA9F545" w:rsidRPr="47C0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="4FA9F545"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https://fisherpub.sjf.edu/cgi/viewcontent.cgi?article=1053&amp;context=sport_undergrad</w:t>
        </w:r>
      </w:hyperlink>
    </w:p>
    <w:p w14:paraId="07638536" w14:textId="4F7DA28A" w:rsidR="7DDD17E3" w:rsidRDefault="7DDD17E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Fortunato, J. A. “NFL Agenda-Setting: The NFL Programming Schedule. A Study of Agenda-Setting.” Journal of Sports Media, vol. 3, no. 1, Jan. 2008, pp. 27–49. EBSCOhost, </w:t>
      </w:r>
      <w:hyperlink r:id="rId8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https://doi.org/10.1353/jsm.2008.0005</w:t>
        </w:r>
      </w:hyperlink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78368C7" w14:textId="2DC46BCC" w:rsidR="7DDD17E3" w:rsidRDefault="7DDD17E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Hermann, Erik, et al. “Cultivation and Social Media: A Meta-Analysis.” New Media &amp; Society, vol. 25, no. 9, Sept. 2023, pp. 2492–511. EBSCOhost, </w:t>
      </w:r>
      <w:hyperlink r:id="rId9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https://doi.org/10.1177/14614448231180257</w:t>
        </w:r>
      </w:hyperlink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45E146" w14:textId="4658B9CA" w:rsidR="78EB8F93" w:rsidRDefault="78EB8F9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McCombs, Maxwell. "A look at agenda-setting: Past, present and future." Journalism studies 6.4 (2005): 543-557.</w:t>
      </w:r>
    </w:p>
    <w:p w14:paraId="55684773" w14:textId="0960B8F6" w:rsidR="78EB8F93" w:rsidRDefault="78EB8F9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McCombs, Maxwell E., Donald L. Shaw, and David H. Weaver. "New directions in agenda-setting theory and research." Advances in Foundational Mass Communication Theories. Routledge, 2018. 131-152.</w:t>
      </w:r>
    </w:p>
    <w:p w14:paraId="1DF9991B" w14:textId="27CC1410" w:rsidR="7DDD17E3" w:rsidRDefault="7DDD17E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Moore, Isabelle. Engagement Across the Pond: The NFL's Attempts to Increase Social Media Engagement Through the Cultural Targeting of Messages. Louisiana State University and Agricultural &amp; Mechanical College, 2015, pp. 20-38. </w:t>
      </w:r>
      <w:hyperlink r:id="rId10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https://repository.lsu.edu/cgi/viewcontent.cgi?article=1619&amp;context=gradschool_theses</w:t>
        </w:r>
      </w:hyperlink>
    </w:p>
    <w:p w14:paraId="5A216D51" w14:textId="1A0BBE6A" w:rsidR="6E3BD912" w:rsidRDefault="6E3BD912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>Potter, W. James. "Cultivation theory and research: A conceptual critique." Human communication research 19.4 (1993): 564-601.</w:t>
      </w:r>
    </w:p>
    <w:p w14:paraId="406AFA04" w14:textId="06DD4A43" w:rsidR="7DDD17E3" w:rsidRDefault="7DDD17E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Potter, W</w:t>
      </w:r>
      <w:r w:rsidR="11304B58"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James. “What Does the Idea of Media Cultivation Mean?” Journal of Broadcasting &amp; Electronic Media, vol. 66, no. 4, Oct. 2022, pp. 540–64. EBSCOhost, </w:t>
      </w:r>
      <w:hyperlink r:id="rId11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https://doi.org/10.1080/08838151.2022.2131788</w:t>
        </w:r>
      </w:hyperlink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6D5092" w14:textId="6F16B345" w:rsidR="4EAB8516" w:rsidRDefault="4EAB8516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sz w:val="24"/>
          <w:szCs w:val="24"/>
        </w:rPr>
        <w:t xml:space="preserve">Sanderson, Jimmy. “Shaping, Driving, Engaging, and Influencing in 140 Characters: Exploring Twitter’s Role in a Labor Dispute.” Qualitative Research Reports in Communication, vol. 15, no. 1, Jan. 2014, pp. 43–50. EBSCOhost, </w:t>
      </w:r>
      <w:hyperlink r:id="rId12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https://doi.org/10.1080/17459435.2014.955591</w:t>
        </w:r>
      </w:hyperlink>
      <w:r w:rsidRPr="47C03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4066C" w14:textId="79226DCD" w:rsidR="7DDD17E3" w:rsidRDefault="7DDD17E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Seaton, Will, et al. “‘That’s It. I'm Done with This Team!’: Public Reactions to NFL Teams’ Racial Activism as a Function of Social Identity Management.” Communication Quarterly, vol. 70, no. 5, Nov. 2022, pp. 585–607. EBSCOhost, </w:t>
      </w:r>
      <w:hyperlink r:id="rId13">
        <w:r w:rsidRPr="47C03E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https://doi.org/10.1080/01463373.2022.2099295</w:t>
        </w:r>
      </w:hyperlink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E18987" w14:textId="14F56B64" w:rsidR="02A35D30" w:rsidRDefault="02A35D30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Shrum, Larry J. "Cultivation theory: Effects and underlying processes." The international encyclopedia of media effects (2017): 1-12.</w:t>
      </w:r>
    </w:p>
    <w:p w14:paraId="6F61E5BF" w14:textId="31EFA2FD" w:rsidR="7DDD17E3" w:rsidRDefault="7DDD17E3" w:rsidP="47C03E6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Waters, Richard D., et al. "Using stewardship to cultivate fandom online: Comparing how National Football League teams use their web sites and Facebook to engage their fans." International Journal of Sport Communication 4.2 (2011): 163-177.</w:t>
      </w:r>
    </w:p>
    <w:sectPr w:rsidR="7DDD17E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15CD" w14:textId="77777777" w:rsidR="00A32122" w:rsidRDefault="00A32122">
      <w:pPr>
        <w:spacing w:after="0" w:line="240" w:lineRule="auto"/>
      </w:pPr>
      <w:r>
        <w:separator/>
      </w:r>
    </w:p>
  </w:endnote>
  <w:endnote w:type="continuationSeparator" w:id="0">
    <w:p w14:paraId="0EF5CBDA" w14:textId="77777777" w:rsidR="00A32122" w:rsidRDefault="00A3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C03E6F" w14:paraId="573FCE54" w14:textId="77777777" w:rsidTr="47C03E6F">
      <w:trPr>
        <w:trHeight w:val="300"/>
      </w:trPr>
      <w:tc>
        <w:tcPr>
          <w:tcW w:w="3120" w:type="dxa"/>
        </w:tcPr>
        <w:p w14:paraId="0F6E6189" w14:textId="2FA064F0" w:rsidR="47C03E6F" w:rsidRDefault="47C03E6F" w:rsidP="47C03E6F">
          <w:pPr>
            <w:pStyle w:val="Header"/>
            <w:ind w:left="-115"/>
          </w:pPr>
        </w:p>
      </w:tc>
      <w:tc>
        <w:tcPr>
          <w:tcW w:w="3120" w:type="dxa"/>
        </w:tcPr>
        <w:p w14:paraId="6E03DE3F" w14:textId="520C9CC5" w:rsidR="47C03E6F" w:rsidRDefault="47C03E6F" w:rsidP="47C03E6F">
          <w:pPr>
            <w:pStyle w:val="Header"/>
            <w:jc w:val="center"/>
          </w:pPr>
        </w:p>
      </w:tc>
      <w:tc>
        <w:tcPr>
          <w:tcW w:w="3120" w:type="dxa"/>
        </w:tcPr>
        <w:p w14:paraId="53EAB5E1" w14:textId="6DE5CF9F" w:rsidR="47C03E6F" w:rsidRDefault="47C03E6F" w:rsidP="47C03E6F">
          <w:pPr>
            <w:pStyle w:val="Header"/>
            <w:ind w:right="-115"/>
            <w:jc w:val="right"/>
          </w:pPr>
        </w:p>
      </w:tc>
    </w:tr>
  </w:tbl>
  <w:p w14:paraId="3900FD23" w14:textId="76389314" w:rsidR="47C03E6F" w:rsidRDefault="47C03E6F" w:rsidP="47C03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6D32" w14:textId="77777777" w:rsidR="00A32122" w:rsidRDefault="00A32122">
      <w:pPr>
        <w:spacing w:after="0" w:line="240" w:lineRule="auto"/>
      </w:pPr>
      <w:r>
        <w:separator/>
      </w:r>
    </w:p>
  </w:footnote>
  <w:footnote w:type="continuationSeparator" w:id="0">
    <w:p w14:paraId="5BAE5CA1" w14:textId="77777777" w:rsidR="00A32122" w:rsidRDefault="00A3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C03E6F" w14:paraId="00BA1DB9" w14:textId="77777777" w:rsidTr="47C03E6F">
      <w:trPr>
        <w:trHeight w:val="300"/>
      </w:trPr>
      <w:tc>
        <w:tcPr>
          <w:tcW w:w="3120" w:type="dxa"/>
        </w:tcPr>
        <w:p w14:paraId="28378867" w14:textId="23DC6117" w:rsidR="47C03E6F" w:rsidRDefault="47C03E6F" w:rsidP="47C03E6F">
          <w:pPr>
            <w:pStyle w:val="Header"/>
            <w:ind w:left="-115"/>
          </w:pPr>
        </w:p>
      </w:tc>
      <w:tc>
        <w:tcPr>
          <w:tcW w:w="3120" w:type="dxa"/>
        </w:tcPr>
        <w:p w14:paraId="2C8389BF" w14:textId="11EA5DDC" w:rsidR="47C03E6F" w:rsidRDefault="47C03E6F" w:rsidP="47C03E6F">
          <w:pPr>
            <w:pStyle w:val="Header"/>
            <w:jc w:val="center"/>
          </w:pPr>
        </w:p>
      </w:tc>
      <w:tc>
        <w:tcPr>
          <w:tcW w:w="3120" w:type="dxa"/>
        </w:tcPr>
        <w:p w14:paraId="3EADEE0A" w14:textId="600FD4BC" w:rsidR="47C03E6F" w:rsidRDefault="47C03E6F" w:rsidP="47C03E6F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47C03E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47C03E6F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instrText>PAGE</w:instrText>
          </w:r>
          <w:r w:rsidR="00000000">
            <w:fldChar w:fldCharType="separate"/>
          </w:r>
          <w:r w:rsidR="00D0412F">
            <w:rPr>
              <w:noProof/>
            </w:rPr>
            <w:t>1</w:t>
          </w:r>
          <w:r w:rsidRPr="47C03E6F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B904D8" w14:textId="61166C5D" w:rsidR="47C03E6F" w:rsidRDefault="47C03E6F" w:rsidP="47C03E6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jPWuR4k" int2:invalidationBookmarkName="" int2:hashCode="SyDlj8g609TV2I" int2:id="cEaw1Eky">
      <int2:state int2:value="Rejected" int2:type="AugLoop_Text_Critique"/>
    </int2:bookmark>
    <int2:bookmark int2:bookmarkName="_Int_hiI6QBbE" int2:invalidationBookmarkName="" int2:hashCode="XfnPlw4VbdG38c" int2:id="MIg8RM59">
      <int2:state int2:value="Rejected" int2:type="AugLoop_Text_Critique"/>
    </int2:bookmark>
    <int2:bookmark int2:bookmarkName="_Int_d3wWvrvc" int2:invalidationBookmarkName="" int2:hashCode="XfnPlw4VbdG38c" int2:id="kBgGneSc">
      <int2:state int2:value="Rejected" int2:type="AugLoop_Text_Critique"/>
    </int2:bookmark>
    <int2:bookmark int2:bookmarkName="_Int_1Ug6hmtT" int2:invalidationBookmarkName="" int2:hashCode="3m8pyYd3KOKgHK" int2:id="WGmfnTgd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97E966"/>
    <w:rsid w:val="001EA000"/>
    <w:rsid w:val="0023246F"/>
    <w:rsid w:val="00275DE7"/>
    <w:rsid w:val="0048136E"/>
    <w:rsid w:val="00A32122"/>
    <w:rsid w:val="00A833A2"/>
    <w:rsid w:val="00D0412F"/>
    <w:rsid w:val="00EE5B79"/>
    <w:rsid w:val="0163B76B"/>
    <w:rsid w:val="0188E66B"/>
    <w:rsid w:val="019C825D"/>
    <w:rsid w:val="01E6957D"/>
    <w:rsid w:val="02A35D30"/>
    <w:rsid w:val="035EFEA9"/>
    <w:rsid w:val="038265DE"/>
    <w:rsid w:val="040C963E"/>
    <w:rsid w:val="04873E29"/>
    <w:rsid w:val="0505F690"/>
    <w:rsid w:val="05333EE6"/>
    <w:rsid w:val="06230E8A"/>
    <w:rsid w:val="06551648"/>
    <w:rsid w:val="06761248"/>
    <w:rsid w:val="06C721C1"/>
    <w:rsid w:val="0701E4DB"/>
    <w:rsid w:val="070C5282"/>
    <w:rsid w:val="07232096"/>
    <w:rsid w:val="0767CB8B"/>
    <w:rsid w:val="07A9ACA7"/>
    <w:rsid w:val="08B11AB7"/>
    <w:rsid w:val="09641C4A"/>
    <w:rsid w:val="096CC24F"/>
    <w:rsid w:val="09CE2FC0"/>
    <w:rsid w:val="09FD933D"/>
    <w:rsid w:val="0A288D4B"/>
    <w:rsid w:val="0A5DDA5C"/>
    <w:rsid w:val="0A90D91C"/>
    <w:rsid w:val="0AC6C3B4"/>
    <w:rsid w:val="0C178204"/>
    <w:rsid w:val="0C54B105"/>
    <w:rsid w:val="0CB2D3F9"/>
    <w:rsid w:val="0CD38698"/>
    <w:rsid w:val="0D0A0119"/>
    <w:rsid w:val="0E16F5EE"/>
    <w:rsid w:val="0E2CD233"/>
    <w:rsid w:val="0E5B5873"/>
    <w:rsid w:val="0E5B760B"/>
    <w:rsid w:val="0EA2CB3B"/>
    <w:rsid w:val="0F4B20A2"/>
    <w:rsid w:val="0F5BEB1C"/>
    <w:rsid w:val="1006FB34"/>
    <w:rsid w:val="104135BF"/>
    <w:rsid w:val="10456F37"/>
    <w:rsid w:val="10870FBE"/>
    <w:rsid w:val="10F7BB7D"/>
    <w:rsid w:val="10FC4230"/>
    <w:rsid w:val="112EBB26"/>
    <w:rsid w:val="11304B58"/>
    <w:rsid w:val="113FE8C4"/>
    <w:rsid w:val="11A6F7BB"/>
    <w:rsid w:val="122FED11"/>
    <w:rsid w:val="1254C6CD"/>
    <w:rsid w:val="127447F6"/>
    <w:rsid w:val="12938BDE"/>
    <w:rsid w:val="12ED7A9C"/>
    <w:rsid w:val="132C8460"/>
    <w:rsid w:val="134CC470"/>
    <w:rsid w:val="1378D681"/>
    <w:rsid w:val="13B198F6"/>
    <w:rsid w:val="13E38FB5"/>
    <w:rsid w:val="13FF20F0"/>
    <w:rsid w:val="143737E7"/>
    <w:rsid w:val="143E9007"/>
    <w:rsid w:val="14639F6E"/>
    <w:rsid w:val="1508D11A"/>
    <w:rsid w:val="157A18A8"/>
    <w:rsid w:val="15D89FDC"/>
    <w:rsid w:val="15EB8D6A"/>
    <w:rsid w:val="16007269"/>
    <w:rsid w:val="16194C5C"/>
    <w:rsid w:val="16562A6A"/>
    <w:rsid w:val="167D87E8"/>
    <w:rsid w:val="1682F078"/>
    <w:rsid w:val="16BC2748"/>
    <w:rsid w:val="16F65142"/>
    <w:rsid w:val="1719D50B"/>
    <w:rsid w:val="171E8372"/>
    <w:rsid w:val="17549C6F"/>
    <w:rsid w:val="1758C8AE"/>
    <w:rsid w:val="17A03D4A"/>
    <w:rsid w:val="1800AA22"/>
    <w:rsid w:val="18860638"/>
    <w:rsid w:val="19A9F045"/>
    <w:rsid w:val="19BA913A"/>
    <w:rsid w:val="1A152BB2"/>
    <w:rsid w:val="1A2DE8AF"/>
    <w:rsid w:val="1A7FF153"/>
    <w:rsid w:val="1ABC4A1B"/>
    <w:rsid w:val="1AF56701"/>
    <w:rsid w:val="1BB94C9D"/>
    <w:rsid w:val="1C1BC1B4"/>
    <w:rsid w:val="1C913762"/>
    <w:rsid w:val="1CE41E4C"/>
    <w:rsid w:val="1EB07DF9"/>
    <w:rsid w:val="1F10A229"/>
    <w:rsid w:val="1FDA2D8F"/>
    <w:rsid w:val="1FF5261A"/>
    <w:rsid w:val="1FFF3DB4"/>
    <w:rsid w:val="20111A9B"/>
    <w:rsid w:val="2082CF40"/>
    <w:rsid w:val="21C2D433"/>
    <w:rsid w:val="2203EE08"/>
    <w:rsid w:val="22A7AFE2"/>
    <w:rsid w:val="2302804E"/>
    <w:rsid w:val="2318817D"/>
    <w:rsid w:val="2348BB5D"/>
    <w:rsid w:val="23CAEAEF"/>
    <w:rsid w:val="242E29A7"/>
    <w:rsid w:val="249AEFF6"/>
    <w:rsid w:val="253F80FE"/>
    <w:rsid w:val="257CB82B"/>
    <w:rsid w:val="25C9FA08"/>
    <w:rsid w:val="25CC7780"/>
    <w:rsid w:val="263A2110"/>
    <w:rsid w:val="2673DAAB"/>
    <w:rsid w:val="26895114"/>
    <w:rsid w:val="26898157"/>
    <w:rsid w:val="27D5F171"/>
    <w:rsid w:val="27E6D99A"/>
    <w:rsid w:val="27E70FA2"/>
    <w:rsid w:val="28A24F76"/>
    <w:rsid w:val="28DF1645"/>
    <w:rsid w:val="2927D9B6"/>
    <w:rsid w:val="29E12B30"/>
    <w:rsid w:val="29E766FF"/>
    <w:rsid w:val="2A4892F5"/>
    <w:rsid w:val="2A90ADB0"/>
    <w:rsid w:val="2AD0D98B"/>
    <w:rsid w:val="2B0E3D1C"/>
    <w:rsid w:val="2B7655F8"/>
    <w:rsid w:val="2B7CFB91"/>
    <w:rsid w:val="2B9623EE"/>
    <w:rsid w:val="2C0E4DB8"/>
    <w:rsid w:val="2C3F5717"/>
    <w:rsid w:val="2C67A73F"/>
    <w:rsid w:val="2C78E03E"/>
    <w:rsid w:val="2CBA80C5"/>
    <w:rsid w:val="2CC78DB7"/>
    <w:rsid w:val="2D192A24"/>
    <w:rsid w:val="2D81F5C2"/>
    <w:rsid w:val="2DB62A4E"/>
    <w:rsid w:val="2DB721CA"/>
    <w:rsid w:val="2DEB5F05"/>
    <w:rsid w:val="2E7835BC"/>
    <w:rsid w:val="2F41FEB9"/>
    <w:rsid w:val="2FC94752"/>
    <w:rsid w:val="2FE6061C"/>
    <w:rsid w:val="30207EAA"/>
    <w:rsid w:val="30B99684"/>
    <w:rsid w:val="30D8C080"/>
    <w:rsid w:val="31AAB82E"/>
    <w:rsid w:val="31BBB727"/>
    <w:rsid w:val="31E0E2BE"/>
    <w:rsid w:val="321E36FB"/>
    <w:rsid w:val="3226A3B3"/>
    <w:rsid w:val="325AF738"/>
    <w:rsid w:val="32899B71"/>
    <w:rsid w:val="337CB31F"/>
    <w:rsid w:val="33E10EB9"/>
    <w:rsid w:val="33E29B4F"/>
    <w:rsid w:val="345C7BF2"/>
    <w:rsid w:val="358F0F0F"/>
    <w:rsid w:val="35AC31A3"/>
    <w:rsid w:val="360260AF"/>
    <w:rsid w:val="36749126"/>
    <w:rsid w:val="36B453E1"/>
    <w:rsid w:val="37109C79"/>
    <w:rsid w:val="375B7B95"/>
    <w:rsid w:val="37D0297A"/>
    <w:rsid w:val="3813F179"/>
    <w:rsid w:val="382F05AB"/>
    <w:rsid w:val="383B7BFB"/>
    <w:rsid w:val="38417DE3"/>
    <w:rsid w:val="38708F82"/>
    <w:rsid w:val="396DAC69"/>
    <w:rsid w:val="398CE862"/>
    <w:rsid w:val="399D8424"/>
    <w:rsid w:val="39EBF4A3"/>
    <w:rsid w:val="3A50CA32"/>
    <w:rsid w:val="3ABCA36A"/>
    <w:rsid w:val="3AE97A66"/>
    <w:rsid w:val="3B02E57F"/>
    <w:rsid w:val="3B1B7664"/>
    <w:rsid w:val="3B28B8C3"/>
    <w:rsid w:val="3C65314B"/>
    <w:rsid w:val="3CF26426"/>
    <w:rsid w:val="3D0D7991"/>
    <w:rsid w:val="3D15A4D1"/>
    <w:rsid w:val="3D36DD42"/>
    <w:rsid w:val="3D70F5C9"/>
    <w:rsid w:val="3D74BB8C"/>
    <w:rsid w:val="3DC6B638"/>
    <w:rsid w:val="3E07A4BB"/>
    <w:rsid w:val="3E6E6E29"/>
    <w:rsid w:val="3E978187"/>
    <w:rsid w:val="3EE0AE88"/>
    <w:rsid w:val="3F411B39"/>
    <w:rsid w:val="3F867801"/>
    <w:rsid w:val="3FBF76F5"/>
    <w:rsid w:val="3FCF80FC"/>
    <w:rsid w:val="3FF5F830"/>
    <w:rsid w:val="40031B4D"/>
    <w:rsid w:val="400A3E8A"/>
    <w:rsid w:val="409EC834"/>
    <w:rsid w:val="40A13F60"/>
    <w:rsid w:val="410BDC60"/>
    <w:rsid w:val="4138A26E"/>
    <w:rsid w:val="4171E85A"/>
    <w:rsid w:val="4279E92C"/>
    <w:rsid w:val="42D472CF"/>
    <w:rsid w:val="42DCC87D"/>
    <w:rsid w:val="43205B4B"/>
    <w:rsid w:val="433EF25B"/>
    <w:rsid w:val="43FCE405"/>
    <w:rsid w:val="440F4896"/>
    <w:rsid w:val="443838C7"/>
    <w:rsid w:val="446146B9"/>
    <w:rsid w:val="44963325"/>
    <w:rsid w:val="458354A3"/>
    <w:rsid w:val="45BF3F52"/>
    <w:rsid w:val="45DF4D83"/>
    <w:rsid w:val="45ED0E65"/>
    <w:rsid w:val="466B2100"/>
    <w:rsid w:val="46718C93"/>
    <w:rsid w:val="46816BEE"/>
    <w:rsid w:val="46D69C4B"/>
    <w:rsid w:val="4741033A"/>
    <w:rsid w:val="47C03E6F"/>
    <w:rsid w:val="48023757"/>
    <w:rsid w:val="48692455"/>
    <w:rsid w:val="488FFB8D"/>
    <w:rsid w:val="48A817CD"/>
    <w:rsid w:val="48D9AC6D"/>
    <w:rsid w:val="48E236CA"/>
    <w:rsid w:val="4970CA81"/>
    <w:rsid w:val="4986B131"/>
    <w:rsid w:val="49A2CA5F"/>
    <w:rsid w:val="49AAF9B2"/>
    <w:rsid w:val="49D13F9F"/>
    <w:rsid w:val="49EB9BE9"/>
    <w:rsid w:val="4A05A582"/>
    <w:rsid w:val="4A8C10E3"/>
    <w:rsid w:val="4AAFE281"/>
    <w:rsid w:val="4AB42802"/>
    <w:rsid w:val="4ADEB6D4"/>
    <w:rsid w:val="4BC776B5"/>
    <w:rsid w:val="4BF8889C"/>
    <w:rsid w:val="4C23E35F"/>
    <w:rsid w:val="4C59A51E"/>
    <w:rsid w:val="4C5C2EA5"/>
    <w:rsid w:val="4C83DDBB"/>
    <w:rsid w:val="4D07232E"/>
    <w:rsid w:val="4D41A6B5"/>
    <w:rsid w:val="4E4080FE"/>
    <w:rsid w:val="4E663128"/>
    <w:rsid w:val="4EAB8516"/>
    <w:rsid w:val="4F034ACB"/>
    <w:rsid w:val="4F88FCE8"/>
    <w:rsid w:val="4FA9F545"/>
    <w:rsid w:val="511E57A8"/>
    <w:rsid w:val="514C7131"/>
    <w:rsid w:val="51925FCD"/>
    <w:rsid w:val="51EF155A"/>
    <w:rsid w:val="520647A1"/>
    <w:rsid w:val="52C8E6A2"/>
    <w:rsid w:val="53540E08"/>
    <w:rsid w:val="53872A4E"/>
    <w:rsid w:val="5448956A"/>
    <w:rsid w:val="5452BF46"/>
    <w:rsid w:val="5489F9D0"/>
    <w:rsid w:val="549C7562"/>
    <w:rsid w:val="54C7D915"/>
    <w:rsid w:val="54D18DE0"/>
    <w:rsid w:val="54E0F5DF"/>
    <w:rsid w:val="55226D19"/>
    <w:rsid w:val="55986621"/>
    <w:rsid w:val="55BEBA3C"/>
    <w:rsid w:val="55CE6E0D"/>
    <w:rsid w:val="5645F6C7"/>
    <w:rsid w:val="568BAECA"/>
    <w:rsid w:val="56AF1996"/>
    <w:rsid w:val="5710D7C3"/>
    <w:rsid w:val="5715FA4E"/>
    <w:rsid w:val="575F148A"/>
    <w:rsid w:val="57EF08EF"/>
    <w:rsid w:val="58DE788A"/>
    <w:rsid w:val="59C34F8C"/>
    <w:rsid w:val="5A4B118B"/>
    <w:rsid w:val="5AF93B54"/>
    <w:rsid w:val="5B4F8760"/>
    <w:rsid w:val="5B9B2F0F"/>
    <w:rsid w:val="5BEE62F3"/>
    <w:rsid w:val="5C480753"/>
    <w:rsid w:val="5C5703CF"/>
    <w:rsid w:val="5C9A7C57"/>
    <w:rsid w:val="5D7DCFCB"/>
    <w:rsid w:val="5DB26A4D"/>
    <w:rsid w:val="5E3E46AE"/>
    <w:rsid w:val="5E96C0AF"/>
    <w:rsid w:val="5EDB863D"/>
    <w:rsid w:val="5EEE41A2"/>
    <w:rsid w:val="5F43E2F1"/>
    <w:rsid w:val="5F526A6B"/>
    <w:rsid w:val="5F7B44A0"/>
    <w:rsid w:val="5F9B5200"/>
    <w:rsid w:val="5FA376D0"/>
    <w:rsid w:val="5FCD43EF"/>
    <w:rsid w:val="60329110"/>
    <w:rsid w:val="60341DA6"/>
    <w:rsid w:val="6042B99D"/>
    <w:rsid w:val="60458081"/>
    <w:rsid w:val="607EB17C"/>
    <w:rsid w:val="60820440"/>
    <w:rsid w:val="60F2B491"/>
    <w:rsid w:val="6105F6D0"/>
    <w:rsid w:val="610AF996"/>
    <w:rsid w:val="617D04A8"/>
    <w:rsid w:val="61B61DC4"/>
    <w:rsid w:val="61B6C5AA"/>
    <w:rsid w:val="61F5CFC8"/>
    <w:rsid w:val="627C6C61"/>
    <w:rsid w:val="62E47B0E"/>
    <w:rsid w:val="631C3BCB"/>
    <w:rsid w:val="63424345"/>
    <w:rsid w:val="6367DD8C"/>
    <w:rsid w:val="63A93D08"/>
    <w:rsid w:val="63CCEBE9"/>
    <w:rsid w:val="64D42076"/>
    <w:rsid w:val="6567178F"/>
    <w:rsid w:val="6576577A"/>
    <w:rsid w:val="659232F0"/>
    <w:rsid w:val="65E9866E"/>
    <w:rsid w:val="66B40289"/>
    <w:rsid w:val="66B4E5A3"/>
    <w:rsid w:val="66F95387"/>
    <w:rsid w:val="678556CF"/>
    <w:rsid w:val="67956058"/>
    <w:rsid w:val="6814D990"/>
    <w:rsid w:val="6822B52B"/>
    <w:rsid w:val="684FD2EA"/>
    <w:rsid w:val="68B6B3A2"/>
    <w:rsid w:val="68C75E02"/>
    <w:rsid w:val="6A15E9D9"/>
    <w:rsid w:val="6A18388F"/>
    <w:rsid w:val="6A441A29"/>
    <w:rsid w:val="6A8CD5AE"/>
    <w:rsid w:val="6AB8D958"/>
    <w:rsid w:val="6AF133FB"/>
    <w:rsid w:val="6B61F73C"/>
    <w:rsid w:val="6BEE5464"/>
    <w:rsid w:val="6C3D3577"/>
    <w:rsid w:val="6C409F4B"/>
    <w:rsid w:val="6C67023A"/>
    <w:rsid w:val="6CB32E7F"/>
    <w:rsid w:val="6D2B7502"/>
    <w:rsid w:val="6D70BC6D"/>
    <w:rsid w:val="6D8A24C5"/>
    <w:rsid w:val="6DDC6FAC"/>
    <w:rsid w:val="6DEBAEAE"/>
    <w:rsid w:val="6DFAF31F"/>
    <w:rsid w:val="6E2F6082"/>
    <w:rsid w:val="6E3BD912"/>
    <w:rsid w:val="6E7F8E2C"/>
    <w:rsid w:val="6EECF152"/>
    <w:rsid w:val="6F85A186"/>
    <w:rsid w:val="6FE50485"/>
    <w:rsid w:val="707F62F1"/>
    <w:rsid w:val="709B3D9A"/>
    <w:rsid w:val="70D2E6EA"/>
    <w:rsid w:val="717B0074"/>
    <w:rsid w:val="71B9F5EB"/>
    <w:rsid w:val="71BE82BD"/>
    <w:rsid w:val="71C004BB"/>
    <w:rsid w:val="7264A9FB"/>
    <w:rsid w:val="729D5219"/>
    <w:rsid w:val="73519388"/>
    <w:rsid w:val="735A1813"/>
    <w:rsid w:val="73A5F278"/>
    <w:rsid w:val="73CFFEEA"/>
    <w:rsid w:val="73F96649"/>
    <w:rsid w:val="745AF032"/>
    <w:rsid w:val="74C44A75"/>
    <w:rsid w:val="74F622D1"/>
    <w:rsid w:val="757401EB"/>
    <w:rsid w:val="75933C74"/>
    <w:rsid w:val="75B592E2"/>
    <w:rsid w:val="75E149A3"/>
    <w:rsid w:val="75EC37EA"/>
    <w:rsid w:val="75F6C093"/>
    <w:rsid w:val="764664EA"/>
    <w:rsid w:val="765CF0F9"/>
    <w:rsid w:val="76B0FDF6"/>
    <w:rsid w:val="770F5714"/>
    <w:rsid w:val="7797E966"/>
    <w:rsid w:val="77BCD524"/>
    <w:rsid w:val="77F2476E"/>
    <w:rsid w:val="7865F6B4"/>
    <w:rsid w:val="78C52F20"/>
    <w:rsid w:val="78EB8F93"/>
    <w:rsid w:val="79894E35"/>
    <w:rsid w:val="79F4F5CD"/>
    <w:rsid w:val="7A3C3BBD"/>
    <w:rsid w:val="7B548BA8"/>
    <w:rsid w:val="7C03AA4E"/>
    <w:rsid w:val="7C678EAD"/>
    <w:rsid w:val="7C904647"/>
    <w:rsid w:val="7CB3133A"/>
    <w:rsid w:val="7CBCFBC8"/>
    <w:rsid w:val="7D203F7A"/>
    <w:rsid w:val="7D9F7AAF"/>
    <w:rsid w:val="7DDD17E3"/>
    <w:rsid w:val="7E24CD97"/>
    <w:rsid w:val="7E2BEFC9"/>
    <w:rsid w:val="7E2C16A8"/>
    <w:rsid w:val="7EBC0FDB"/>
    <w:rsid w:val="7EF5603C"/>
    <w:rsid w:val="7F04EC6F"/>
    <w:rsid w:val="7F1A68F9"/>
    <w:rsid w:val="7F3B4B10"/>
    <w:rsid w:val="7F82B50F"/>
    <w:rsid w:val="7FB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E966"/>
  <w15:chartTrackingRefBased/>
  <w15:docId w15:val="{5B39E96A-E596-488A-8466-7C38F7A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53/jsm.2008.0005" TargetMode="External"/><Relationship Id="rId13" Type="http://schemas.openxmlformats.org/officeDocument/2006/relationships/hyperlink" Target="https://doi.org/10.1080/01463373.2022.2099295" TargetMode="External"/><Relationship Id="rId1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hyperlink" Target="https://fisherpub.sjf.edu/cgi/viewcontent.cgi?article=1053&amp;context=sport_undergrad" TargetMode="External"/><Relationship Id="rId12" Type="http://schemas.openxmlformats.org/officeDocument/2006/relationships/hyperlink" Target="https://doi.org/10.1080/17459435.2014.95559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75/asj.20006.car" TargetMode="External"/><Relationship Id="rId11" Type="http://schemas.openxmlformats.org/officeDocument/2006/relationships/hyperlink" Target="https://doi.org/10.1080/08838151.2022.213178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epository.lsu.edu/cgi/viewcontent.cgi?article=1619&amp;context=gradschool_the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77/146144482311802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Zielke, Gavin J</dc:creator>
  <cp:keywords/>
  <dc:description/>
  <cp:lastModifiedBy>Carroll, Brian</cp:lastModifiedBy>
  <cp:revision>2</cp:revision>
  <dcterms:created xsi:type="dcterms:W3CDTF">2024-02-20T04:31:00Z</dcterms:created>
  <dcterms:modified xsi:type="dcterms:W3CDTF">2024-02-29T18:09:00Z</dcterms:modified>
</cp:coreProperties>
</file>