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F4C1" w14:textId="2F84D142" w:rsidR="00DA64DC" w:rsidRDefault="00DA64DC" w:rsidP="00610AC8">
      <w:pPr>
        <w:spacing w:line="240" w:lineRule="auto"/>
        <w:jc w:val="center"/>
        <w:rPr>
          <w:rFonts w:ascii="Times New Roman" w:hAnsi="Times New Roman" w:cs="Times New Roman"/>
          <w:b/>
          <w:bCs/>
        </w:rPr>
      </w:pPr>
      <w:r w:rsidRPr="005711D4">
        <w:rPr>
          <w:rFonts w:ascii="Times New Roman" w:hAnsi="Times New Roman" w:cs="Times New Roman"/>
          <w:b/>
          <w:bCs/>
        </w:rPr>
        <w:t>Who We Are: An Analysis of the American Identity in Crisis</w:t>
      </w:r>
    </w:p>
    <w:p w14:paraId="1C7F36BF" w14:textId="77777777" w:rsidR="00DA64DC" w:rsidRDefault="00DA64DC" w:rsidP="00610AC8">
      <w:pPr>
        <w:spacing w:line="240" w:lineRule="auto"/>
        <w:jc w:val="center"/>
        <w:rPr>
          <w:rFonts w:ascii="Times New Roman" w:hAnsi="Times New Roman" w:cs="Times New Roman"/>
        </w:rPr>
      </w:pPr>
      <w:r>
        <w:rPr>
          <w:rFonts w:ascii="Times New Roman" w:hAnsi="Times New Roman" w:cs="Times New Roman"/>
        </w:rPr>
        <w:t>Department of Communication, Berry College</w:t>
      </w:r>
    </w:p>
    <w:p w14:paraId="5763EC4A" w14:textId="77777777" w:rsidR="00DA64DC" w:rsidRDefault="00DA64DC" w:rsidP="00610AC8">
      <w:pPr>
        <w:spacing w:line="240" w:lineRule="auto"/>
        <w:jc w:val="center"/>
        <w:rPr>
          <w:rFonts w:ascii="Times New Roman" w:hAnsi="Times New Roman" w:cs="Times New Roman"/>
        </w:rPr>
      </w:pPr>
      <w:r>
        <w:rPr>
          <w:rFonts w:ascii="Times New Roman" w:hAnsi="Times New Roman" w:cs="Times New Roman"/>
        </w:rPr>
        <w:t>COM 415 WI: Theories of Communication</w:t>
      </w:r>
    </w:p>
    <w:p w14:paraId="2F6CC7D9" w14:textId="77777777" w:rsidR="00DA64DC" w:rsidRDefault="00DA64DC" w:rsidP="00610AC8">
      <w:pPr>
        <w:spacing w:line="240" w:lineRule="auto"/>
        <w:jc w:val="center"/>
        <w:rPr>
          <w:rFonts w:ascii="Times New Roman" w:hAnsi="Times New Roman" w:cs="Times New Roman"/>
        </w:rPr>
      </w:pPr>
      <w:r>
        <w:rPr>
          <w:rFonts w:ascii="Times New Roman" w:hAnsi="Times New Roman" w:cs="Times New Roman"/>
        </w:rPr>
        <w:t>Dr. Brian Carroll</w:t>
      </w:r>
    </w:p>
    <w:p w14:paraId="7B3B980F" w14:textId="1CABB82B" w:rsidR="00DA64DC" w:rsidRPr="005711D4" w:rsidRDefault="00465E69" w:rsidP="00610AC8">
      <w:pPr>
        <w:spacing w:line="240" w:lineRule="auto"/>
        <w:jc w:val="center"/>
        <w:rPr>
          <w:rFonts w:ascii="Times New Roman" w:hAnsi="Times New Roman" w:cs="Times New Roman"/>
        </w:rPr>
      </w:pPr>
      <w:r>
        <w:rPr>
          <w:rFonts w:ascii="Times New Roman" w:hAnsi="Times New Roman" w:cs="Times New Roman"/>
        </w:rPr>
        <w:t>April</w:t>
      </w:r>
      <w:r w:rsidR="00DA64DC">
        <w:rPr>
          <w:rFonts w:ascii="Times New Roman" w:hAnsi="Times New Roman" w:cs="Times New Roman"/>
        </w:rPr>
        <w:t xml:space="preserve"> </w:t>
      </w:r>
      <w:r>
        <w:rPr>
          <w:rFonts w:ascii="Times New Roman" w:hAnsi="Times New Roman" w:cs="Times New Roman"/>
        </w:rPr>
        <w:t>1</w:t>
      </w:r>
      <w:r w:rsidR="00DA64DC">
        <w:rPr>
          <w:rFonts w:ascii="Times New Roman" w:hAnsi="Times New Roman" w:cs="Times New Roman"/>
        </w:rPr>
        <w:t>5, 2026</w:t>
      </w:r>
    </w:p>
    <w:p w14:paraId="0D516935" w14:textId="6B92009A" w:rsidR="007C671D" w:rsidRDefault="007C671D">
      <w:pPr>
        <w:rPr>
          <w:rFonts w:ascii="Times New Roman" w:hAnsi="Times New Roman" w:cs="Times New Roman"/>
        </w:rPr>
      </w:pPr>
    </w:p>
    <w:p w14:paraId="7E6F9CE4" w14:textId="5219D953" w:rsidR="00DA64DC" w:rsidRPr="005D1835" w:rsidRDefault="007C671D" w:rsidP="00E86E1E">
      <w:pPr>
        <w:pStyle w:val="Heading1"/>
        <w:spacing w:line="480" w:lineRule="auto"/>
      </w:pPr>
      <w:r w:rsidRPr="005D1835">
        <w:t>Abstract</w:t>
      </w:r>
    </w:p>
    <w:p w14:paraId="53F39931" w14:textId="6D5A585F" w:rsidR="00200582" w:rsidRDefault="00B67697" w:rsidP="00E86E1E">
      <w:pPr>
        <w:spacing w:line="480" w:lineRule="auto"/>
        <w:rPr>
          <w:rFonts w:ascii="Times New Roman" w:hAnsi="Times New Roman" w:cs="Times New Roman"/>
        </w:rPr>
      </w:pPr>
      <w:r>
        <w:rPr>
          <w:rFonts w:ascii="Times New Roman" w:hAnsi="Times New Roman" w:cs="Times New Roman"/>
        </w:rPr>
        <w:t>This study seeks to examine how U.S. news outlets construct narratives about incidents of violence committed by federal agents</w:t>
      </w:r>
      <w:r w:rsidR="004B1580">
        <w:rPr>
          <w:rFonts w:ascii="Times New Roman" w:hAnsi="Times New Roman" w:cs="Times New Roman"/>
        </w:rPr>
        <w:t>,</w:t>
      </w:r>
      <w:r>
        <w:rPr>
          <w:rFonts w:ascii="Times New Roman" w:hAnsi="Times New Roman" w:cs="Times New Roman"/>
        </w:rPr>
        <w:t xml:space="preserve"> and how these narratives shape understandings of national identity. Drawing on agenda-setting, gatekeeping, framing theory, an</w:t>
      </w:r>
      <w:r w:rsidR="008F167D">
        <w:rPr>
          <w:rFonts w:ascii="Times New Roman" w:hAnsi="Times New Roman" w:cs="Times New Roman"/>
        </w:rPr>
        <w:t>d</w:t>
      </w:r>
      <w:r>
        <w:rPr>
          <w:rFonts w:ascii="Times New Roman" w:hAnsi="Times New Roman" w:cs="Times New Roman"/>
        </w:rPr>
        <w:t xml:space="preserve"> Hall’s encoding/decoding model, the </w:t>
      </w:r>
      <w:r w:rsidR="008F167D">
        <w:rPr>
          <w:rFonts w:ascii="Times New Roman" w:hAnsi="Times New Roman" w:cs="Times New Roman"/>
        </w:rPr>
        <w:t>proposed analysis</w:t>
      </w:r>
      <w:r>
        <w:rPr>
          <w:rFonts w:ascii="Times New Roman" w:hAnsi="Times New Roman" w:cs="Times New Roman"/>
        </w:rPr>
        <w:t xml:space="preserve"> </w:t>
      </w:r>
      <w:r w:rsidR="008F167D">
        <w:rPr>
          <w:rFonts w:ascii="Times New Roman" w:hAnsi="Times New Roman" w:cs="Times New Roman"/>
        </w:rPr>
        <w:t xml:space="preserve">will </w:t>
      </w:r>
      <w:r>
        <w:rPr>
          <w:rFonts w:ascii="Times New Roman" w:hAnsi="Times New Roman" w:cs="Times New Roman"/>
        </w:rPr>
        <w:t>compare</w:t>
      </w:r>
      <w:r w:rsidR="008F167D">
        <w:rPr>
          <w:rFonts w:ascii="Times New Roman" w:hAnsi="Times New Roman" w:cs="Times New Roman"/>
        </w:rPr>
        <w:t xml:space="preserve"> news coverage of </w:t>
      </w:r>
      <w:r w:rsidR="00DA672E">
        <w:rPr>
          <w:rFonts w:ascii="Times New Roman" w:hAnsi="Times New Roman" w:cs="Times New Roman"/>
        </w:rPr>
        <w:t xml:space="preserve">four shootings </w:t>
      </w:r>
      <w:r w:rsidR="00E15B59">
        <w:rPr>
          <w:rFonts w:ascii="Times New Roman" w:hAnsi="Times New Roman" w:cs="Times New Roman"/>
        </w:rPr>
        <w:t>and one assault</w:t>
      </w:r>
      <w:r w:rsidR="008F167D">
        <w:rPr>
          <w:rFonts w:ascii="Times New Roman" w:hAnsi="Times New Roman" w:cs="Times New Roman"/>
        </w:rPr>
        <w:t xml:space="preserve"> involving</w:t>
      </w:r>
      <w:r w:rsidR="00A51660">
        <w:rPr>
          <w:rFonts w:ascii="Times New Roman" w:hAnsi="Times New Roman" w:cs="Times New Roman"/>
        </w:rPr>
        <w:t xml:space="preserve"> white and nonwhite</w:t>
      </w:r>
      <w:r w:rsidR="008F167D">
        <w:rPr>
          <w:rFonts w:ascii="Times New Roman" w:hAnsi="Times New Roman" w:cs="Times New Roman"/>
        </w:rPr>
        <w:t xml:space="preserve"> victims of different citizenship backgrounds. </w:t>
      </w:r>
      <w:r w:rsidR="00CE6928">
        <w:rPr>
          <w:rFonts w:ascii="Times New Roman" w:hAnsi="Times New Roman" w:cs="Times New Roman"/>
        </w:rPr>
        <w:t xml:space="preserve">This paper </w:t>
      </w:r>
      <w:r w:rsidR="003B155A">
        <w:rPr>
          <w:rFonts w:ascii="Times New Roman" w:hAnsi="Times New Roman" w:cs="Times New Roman"/>
        </w:rPr>
        <w:t xml:space="preserve">makes the argument </w:t>
      </w:r>
      <w:r w:rsidR="00F23502">
        <w:rPr>
          <w:rFonts w:ascii="Times New Roman" w:hAnsi="Times New Roman" w:cs="Times New Roman"/>
        </w:rPr>
        <w:t xml:space="preserve">that the phrase “This isn’t who we are” works as a framing device to protect </w:t>
      </w:r>
      <w:r w:rsidR="00772358">
        <w:rPr>
          <w:rFonts w:ascii="Times New Roman" w:hAnsi="Times New Roman" w:cs="Times New Roman"/>
        </w:rPr>
        <w:t xml:space="preserve">a white-centered vision of the American identity. </w:t>
      </w:r>
      <w:r w:rsidR="00774466">
        <w:rPr>
          <w:rFonts w:ascii="Times New Roman" w:hAnsi="Times New Roman" w:cs="Times New Roman"/>
        </w:rPr>
        <w:t>Through qualitative artifact analysis, the project seeks to identify the interpretive positions made available to audiences</w:t>
      </w:r>
      <w:r w:rsidR="006B0CF6">
        <w:rPr>
          <w:rFonts w:ascii="Times New Roman" w:hAnsi="Times New Roman" w:cs="Times New Roman"/>
        </w:rPr>
        <w:t xml:space="preserve"> </w:t>
      </w:r>
      <w:r w:rsidR="002E65C1">
        <w:rPr>
          <w:rFonts w:ascii="Times New Roman" w:hAnsi="Times New Roman" w:cs="Times New Roman"/>
        </w:rPr>
        <w:t>as well as</w:t>
      </w:r>
      <w:r w:rsidR="006B0CF6">
        <w:rPr>
          <w:rFonts w:ascii="Times New Roman" w:hAnsi="Times New Roman" w:cs="Times New Roman"/>
        </w:rPr>
        <w:t xml:space="preserve"> highlights how news narratives reinforce racialized hierarchies of belonging. The findings</w:t>
      </w:r>
      <w:r w:rsidR="002E65C1">
        <w:rPr>
          <w:rFonts w:ascii="Times New Roman" w:hAnsi="Times New Roman" w:cs="Times New Roman"/>
        </w:rPr>
        <w:t xml:space="preserve"> will</w:t>
      </w:r>
      <w:r w:rsidR="006B0CF6">
        <w:rPr>
          <w:rFonts w:ascii="Times New Roman" w:hAnsi="Times New Roman" w:cs="Times New Roman"/>
        </w:rPr>
        <w:t xml:space="preserve"> contribute to scholarship on media, nationalism, and state violence by demonstrating how journalistic discourse participates in defining who is included</w:t>
      </w:r>
      <w:r w:rsidR="007C3D2F">
        <w:rPr>
          <w:rFonts w:ascii="Times New Roman" w:hAnsi="Times New Roman" w:cs="Times New Roman"/>
        </w:rPr>
        <w:t xml:space="preserve"> in</w:t>
      </w:r>
      <w:r w:rsidR="002E65C1">
        <w:rPr>
          <w:rFonts w:ascii="Times New Roman" w:hAnsi="Times New Roman" w:cs="Times New Roman"/>
        </w:rPr>
        <w:t>,</w:t>
      </w:r>
      <w:r w:rsidR="006B0CF6">
        <w:rPr>
          <w:rFonts w:ascii="Times New Roman" w:hAnsi="Times New Roman" w:cs="Times New Roman"/>
        </w:rPr>
        <w:t xml:space="preserve"> </w:t>
      </w:r>
      <w:r w:rsidR="002E65C1">
        <w:rPr>
          <w:rFonts w:ascii="Times New Roman" w:hAnsi="Times New Roman" w:cs="Times New Roman"/>
        </w:rPr>
        <w:t>or</w:t>
      </w:r>
      <w:r w:rsidR="006B0CF6">
        <w:rPr>
          <w:rFonts w:ascii="Times New Roman" w:hAnsi="Times New Roman" w:cs="Times New Roman"/>
        </w:rPr>
        <w:t xml:space="preserve"> excluded from</w:t>
      </w:r>
      <w:r w:rsidR="002E65C1">
        <w:rPr>
          <w:rFonts w:ascii="Times New Roman" w:hAnsi="Times New Roman" w:cs="Times New Roman"/>
        </w:rPr>
        <w:t>,</w:t>
      </w:r>
      <w:r w:rsidR="006B0CF6">
        <w:rPr>
          <w:rFonts w:ascii="Times New Roman" w:hAnsi="Times New Roman" w:cs="Times New Roman"/>
        </w:rPr>
        <w:t xml:space="preserve"> the </w:t>
      </w:r>
      <w:r w:rsidR="007C3D2F">
        <w:rPr>
          <w:rFonts w:ascii="Times New Roman" w:hAnsi="Times New Roman" w:cs="Times New Roman"/>
        </w:rPr>
        <w:t>American national community.</w:t>
      </w:r>
    </w:p>
    <w:p w14:paraId="5679BA7B" w14:textId="7C68748A" w:rsidR="002E65C1" w:rsidRDefault="002E65C1" w:rsidP="00E86E1E">
      <w:pPr>
        <w:spacing w:line="480" w:lineRule="auto"/>
        <w:rPr>
          <w:rFonts w:ascii="Times New Roman" w:hAnsi="Times New Roman" w:cs="Times New Roman"/>
        </w:rPr>
      </w:pPr>
      <w:r w:rsidRPr="00DF47E4">
        <w:rPr>
          <w:rFonts w:ascii="Times New Roman" w:hAnsi="Times New Roman" w:cs="Times New Roman"/>
          <w:i/>
          <w:iCs/>
        </w:rPr>
        <w:t>Keywords</w:t>
      </w:r>
      <w:r>
        <w:rPr>
          <w:rFonts w:ascii="Times New Roman" w:hAnsi="Times New Roman" w:cs="Times New Roman"/>
        </w:rPr>
        <w:t>: federal agent</w:t>
      </w:r>
      <w:r w:rsidR="006B347A">
        <w:rPr>
          <w:rFonts w:ascii="Times New Roman" w:hAnsi="Times New Roman" w:cs="Times New Roman"/>
        </w:rPr>
        <w:t xml:space="preserve"> violence</w:t>
      </w:r>
      <w:r w:rsidR="00DF47E4">
        <w:rPr>
          <w:rFonts w:ascii="Times New Roman" w:hAnsi="Times New Roman" w:cs="Times New Roman"/>
        </w:rPr>
        <w:t>,</w:t>
      </w:r>
      <w:r w:rsidR="006B347A">
        <w:rPr>
          <w:rFonts w:ascii="Times New Roman" w:hAnsi="Times New Roman" w:cs="Times New Roman"/>
        </w:rPr>
        <w:t xml:space="preserve"> framing theory</w:t>
      </w:r>
      <w:r w:rsidR="00DF47E4">
        <w:rPr>
          <w:rFonts w:ascii="Times New Roman" w:hAnsi="Times New Roman" w:cs="Times New Roman"/>
        </w:rPr>
        <w:t>,</w:t>
      </w:r>
      <w:r w:rsidR="006B347A">
        <w:rPr>
          <w:rFonts w:ascii="Times New Roman" w:hAnsi="Times New Roman" w:cs="Times New Roman"/>
        </w:rPr>
        <w:t xml:space="preserve"> agenda-setting</w:t>
      </w:r>
      <w:r w:rsidR="00DF47E4">
        <w:rPr>
          <w:rFonts w:ascii="Times New Roman" w:hAnsi="Times New Roman" w:cs="Times New Roman"/>
        </w:rPr>
        <w:t>,</w:t>
      </w:r>
      <w:r w:rsidR="006B347A">
        <w:rPr>
          <w:rFonts w:ascii="Times New Roman" w:hAnsi="Times New Roman" w:cs="Times New Roman"/>
        </w:rPr>
        <w:t xml:space="preserve"> gatekeeping</w:t>
      </w:r>
      <w:r w:rsidR="00DF47E4">
        <w:rPr>
          <w:rFonts w:ascii="Times New Roman" w:hAnsi="Times New Roman" w:cs="Times New Roman"/>
        </w:rPr>
        <w:t xml:space="preserve">, </w:t>
      </w:r>
      <w:r w:rsidR="006B347A">
        <w:rPr>
          <w:rFonts w:ascii="Times New Roman" w:hAnsi="Times New Roman" w:cs="Times New Roman"/>
        </w:rPr>
        <w:t>encoding/decoding</w:t>
      </w:r>
      <w:r w:rsidR="00B61A34">
        <w:rPr>
          <w:rFonts w:ascii="Times New Roman" w:hAnsi="Times New Roman" w:cs="Times New Roman"/>
        </w:rPr>
        <w:t xml:space="preserve"> model</w:t>
      </w:r>
      <w:r w:rsidR="00DF47E4">
        <w:rPr>
          <w:rFonts w:ascii="Times New Roman" w:hAnsi="Times New Roman" w:cs="Times New Roman"/>
        </w:rPr>
        <w:t>,</w:t>
      </w:r>
      <w:r w:rsidR="00B61A34">
        <w:rPr>
          <w:rFonts w:ascii="Times New Roman" w:hAnsi="Times New Roman" w:cs="Times New Roman"/>
        </w:rPr>
        <w:t xml:space="preserve"> audience </w:t>
      </w:r>
      <w:r w:rsidR="00E86E1E">
        <w:rPr>
          <w:rFonts w:ascii="Times New Roman" w:hAnsi="Times New Roman" w:cs="Times New Roman"/>
        </w:rPr>
        <w:t>reception</w:t>
      </w:r>
      <w:r w:rsidR="00B61A34">
        <w:rPr>
          <w:rFonts w:ascii="Times New Roman" w:hAnsi="Times New Roman" w:cs="Times New Roman"/>
        </w:rPr>
        <w:t>,</w:t>
      </w:r>
      <w:r w:rsidR="00DF47E4">
        <w:rPr>
          <w:rFonts w:ascii="Times New Roman" w:hAnsi="Times New Roman" w:cs="Times New Roman"/>
        </w:rPr>
        <w:t xml:space="preserve"> </w:t>
      </w:r>
      <w:r w:rsidR="006816F0">
        <w:rPr>
          <w:rFonts w:ascii="Times New Roman" w:hAnsi="Times New Roman" w:cs="Times New Roman"/>
        </w:rPr>
        <w:t xml:space="preserve">national identity, </w:t>
      </w:r>
      <w:r w:rsidR="00B61A34">
        <w:rPr>
          <w:rFonts w:ascii="Times New Roman" w:hAnsi="Times New Roman" w:cs="Times New Roman"/>
        </w:rPr>
        <w:t>banal nationalism, state violence, racialization, citizenship</w:t>
      </w:r>
    </w:p>
    <w:p w14:paraId="770E3B32" w14:textId="174C9F2E" w:rsidR="00200582" w:rsidRDefault="00200582">
      <w:pPr>
        <w:rPr>
          <w:rFonts w:ascii="Times New Roman" w:hAnsi="Times New Roman" w:cs="Times New Roman"/>
        </w:rPr>
      </w:pPr>
    </w:p>
    <w:p w14:paraId="5B5603AE" w14:textId="77777777" w:rsidR="00610AC8" w:rsidRDefault="00610AC8">
      <w:pPr>
        <w:rPr>
          <w:rFonts w:ascii="Times New Roman" w:hAnsi="Times New Roman" w:cs="Times New Roman"/>
        </w:rPr>
      </w:pPr>
    </w:p>
    <w:p w14:paraId="7801EDE3" w14:textId="77777777" w:rsidR="00200582" w:rsidRDefault="00200582" w:rsidP="00200582">
      <w:pPr>
        <w:pStyle w:val="Heading1"/>
      </w:pPr>
      <w:r>
        <w:lastRenderedPageBreak/>
        <w:t>Introduction</w:t>
      </w:r>
    </w:p>
    <w:p w14:paraId="45F06159" w14:textId="0DD81463" w:rsidR="00CE1BA0" w:rsidRDefault="00CE1BA0" w:rsidP="00610AC8">
      <w:pPr>
        <w:spacing w:line="480" w:lineRule="auto"/>
        <w:rPr>
          <w:rFonts w:ascii="Times New Roman" w:hAnsi="Times New Roman" w:cs="Times New Roman"/>
        </w:rPr>
      </w:pPr>
      <w:r>
        <w:rPr>
          <w:rFonts w:ascii="Times New Roman" w:hAnsi="Times New Roman" w:cs="Times New Roman"/>
        </w:rPr>
        <w:t xml:space="preserve">Incidents of violence committed by federal agents occupy a complex space in American public discourse, particularly when racial identity shapes both the coverage and interpretation of such events. When state actors, such as Border Patrol agents, ICE officials, U.S. Marshals, FBI officers, and other federal agents use excessive or lethal force, news organizations become interpreters of what these incidents mean for the nation. News media play a central role in constructing narratives about state violence, national identity, and ethical justification. </w:t>
      </w:r>
      <w:r w:rsidR="00263915">
        <w:rPr>
          <w:rFonts w:ascii="Times New Roman" w:hAnsi="Times New Roman" w:cs="Times New Roman"/>
        </w:rPr>
        <w:t>These decisions are not made in a vacuum; they are not neutral.  They reflect deeper ideological assumptions about race, citizenship, and a sense of national belonging.</w:t>
      </w:r>
    </w:p>
    <w:p w14:paraId="469BD7BE" w14:textId="6D8ADFC9" w:rsidR="008979F8" w:rsidRDefault="00435915" w:rsidP="0067172C">
      <w:pPr>
        <w:spacing w:line="480" w:lineRule="auto"/>
        <w:ind w:firstLine="720"/>
        <w:rPr>
          <w:rFonts w:ascii="Times New Roman" w:hAnsi="Times New Roman" w:cs="Times New Roman"/>
        </w:rPr>
      </w:pPr>
      <w:r>
        <w:rPr>
          <w:rFonts w:ascii="Times New Roman" w:hAnsi="Times New Roman" w:cs="Times New Roman"/>
        </w:rPr>
        <w:t xml:space="preserve">Media coverage of such incidents </w:t>
      </w:r>
      <w:r w:rsidR="00D44E3F">
        <w:rPr>
          <w:rFonts w:ascii="Times New Roman" w:hAnsi="Times New Roman" w:cs="Times New Roman"/>
        </w:rPr>
        <w:t>becomes</w:t>
      </w:r>
      <w:r>
        <w:rPr>
          <w:rFonts w:ascii="Times New Roman" w:hAnsi="Times New Roman" w:cs="Times New Roman"/>
        </w:rPr>
        <w:t xml:space="preserve"> </w:t>
      </w:r>
      <w:r w:rsidR="00D44E3F">
        <w:rPr>
          <w:rFonts w:ascii="Times New Roman" w:hAnsi="Times New Roman" w:cs="Times New Roman"/>
        </w:rPr>
        <w:t xml:space="preserve">a </w:t>
      </w:r>
      <w:r>
        <w:rPr>
          <w:rFonts w:ascii="Times New Roman" w:hAnsi="Times New Roman" w:cs="Times New Roman"/>
        </w:rPr>
        <w:t xml:space="preserve">site where the </w:t>
      </w:r>
      <w:r w:rsidR="000E37F7">
        <w:rPr>
          <w:rFonts w:ascii="Times New Roman" w:hAnsi="Times New Roman" w:cs="Times New Roman"/>
        </w:rPr>
        <w:t>boundaries of</w:t>
      </w:r>
      <w:r w:rsidR="00D30ADA">
        <w:rPr>
          <w:rFonts w:ascii="Times New Roman" w:hAnsi="Times New Roman" w:cs="Times New Roman"/>
        </w:rPr>
        <w:t xml:space="preserve"> the American “we” are drawn and defended. In particular, the </w:t>
      </w:r>
      <w:r w:rsidR="00EA231D">
        <w:rPr>
          <w:rFonts w:ascii="Times New Roman" w:hAnsi="Times New Roman" w:cs="Times New Roman"/>
        </w:rPr>
        <w:t>sentiment</w:t>
      </w:r>
      <w:r w:rsidR="00D30ADA">
        <w:rPr>
          <w:rFonts w:ascii="Times New Roman" w:hAnsi="Times New Roman" w:cs="Times New Roman"/>
        </w:rPr>
        <w:t xml:space="preserve"> that “This isn’t who we are,” </w:t>
      </w:r>
      <w:r w:rsidR="00B030EB">
        <w:rPr>
          <w:rFonts w:ascii="Times New Roman" w:hAnsi="Times New Roman" w:cs="Times New Roman"/>
        </w:rPr>
        <w:t>(</w:t>
      </w:r>
      <w:r w:rsidR="00D30ADA">
        <w:rPr>
          <w:rFonts w:ascii="Times New Roman" w:hAnsi="Times New Roman" w:cs="Times New Roman"/>
        </w:rPr>
        <w:t>whether</w:t>
      </w:r>
      <w:r w:rsidR="00EA231D">
        <w:rPr>
          <w:rFonts w:ascii="Times New Roman" w:hAnsi="Times New Roman" w:cs="Times New Roman"/>
        </w:rPr>
        <w:t xml:space="preserve"> explicitly</w:t>
      </w:r>
      <w:r w:rsidR="00D30ADA">
        <w:rPr>
          <w:rFonts w:ascii="Times New Roman" w:hAnsi="Times New Roman" w:cs="Times New Roman"/>
        </w:rPr>
        <w:t xml:space="preserve"> stated or i</w:t>
      </w:r>
      <w:r w:rsidR="00EA231D">
        <w:rPr>
          <w:rFonts w:ascii="Times New Roman" w:hAnsi="Times New Roman" w:cs="Times New Roman"/>
        </w:rPr>
        <w:t>mplied through moral shock or outrage</w:t>
      </w:r>
      <w:r w:rsidR="00B030EB">
        <w:rPr>
          <w:rFonts w:ascii="Times New Roman" w:hAnsi="Times New Roman" w:cs="Times New Roman"/>
        </w:rPr>
        <w:t>)</w:t>
      </w:r>
      <w:r w:rsidR="000E37F7">
        <w:rPr>
          <w:rFonts w:ascii="Times New Roman" w:hAnsi="Times New Roman" w:cs="Times New Roman"/>
        </w:rPr>
        <w:t xml:space="preserve"> emerges</w:t>
      </w:r>
      <w:r w:rsidR="00D3253E">
        <w:rPr>
          <w:rFonts w:ascii="Times New Roman" w:hAnsi="Times New Roman" w:cs="Times New Roman"/>
        </w:rPr>
        <w:t xml:space="preserve"> as a powerful rhetorical device that signals when a death is understood as a deviation from the national moral order. Yet this sentiment is not evenly applied across victims, instead, it is selectively invoked; often in cases involving white U.S. citizens, while absent in coverage of people of color, migrants, and even lawful permanent residents.</w:t>
      </w:r>
    </w:p>
    <w:p w14:paraId="3FCCD6BD" w14:textId="067D2726" w:rsidR="00540348" w:rsidRDefault="00540348" w:rsidP="00924F04">
      <w:pPr>
        <w:spacing w:line="480" w:lineRule="auto"/>
        <w:rPr>
          <w:rFonts w:ascii="Times New Roman" w:hAnsi="Times New Roman" w:cs="Times New Roman"/>
        </w:rPr>
      </w:pPr>
      <w:r>
        <w:rPr>
          <w:rFonts w:ascii="Times New Roman" w:hAnsi="Times New Roman" w:cs="Times New Roman"/>
        </w:rPr>
        <w:tab/>
        <w:t xml:space="preserve">This paper aims to examine how </w:t>
      </w:r>
      <w:r w:rsidR="00FD17C2">
        <w:rPr>
          <w:rFonts w:ascii="Times New Roman" w:hAnsi="Times New Roman" w:cs="Times New Roman"/>
        </w:rPr>
        <w:t xml:space="preserve">U.S. news outlets construct narratives around incidents of federal agent </w:t>
      </w:r>
      <w:r w:rsidR="00B70594">
        <w:rPr>
          <w:rFonts w:ascii="Times New Roman" w:hAnsi="Times New Roman" w:cs="Times New Roman"/>
        </w:rPr>
        <w:t>violence;</w:t>
      </w:r>
      <w:r w:rsidR="00FD17C2">
        <w:rPr>
          <w:rFonts w:ascii="Times New Roman" w:hAnsi="Times New Roman" w:cs="Times New Roman"/>
        </w:rPr>
        <w:t xml:space="preserve"> </w:t>
      </w:r>
      <w:r w:rsidR="00647F25">
        <w:rPr>
          <w:rFonts w:ascii="Times New Roman" w:hAnsi="Times New Roman" w:cs="Times New Roman"/>
        </w:rPr>
        <w:t xml:space="preserve">it will endeavor to do this </w:t>
      </w:r>
      <w:r w:rsidR="00FD17C2">
        <w:rPr>
          <w:rFonts w:ascii="Times New Roman" w:hAnsi="Times New Roman" w:cs="Times New Roman"/>
        </w:rPr>
        <w:t xml:space="preserve">through the study of several </w:t>
      </w:r>
      <w:r w:rsidR="004853B3">
        <w:rPr>
          <w:rFonts w:ascii="Times New Roman" w:hAnsi="Times New Roman" w:cs="Times New Roman"/>
        </w:rPr>
        <w:t xml:space="preserve">of these </w:t>
      </w:r>
      <w:r w:rsidR="00E60F6D">
        <w:rPr>
          <w:rFonts w:ascii="Times New Roman" w:hAnsi="Times New Roman" w:cs="Times New Roman"/>
        </w:rPr>
        <w:t>incidents perpetuated by federal agents</w:t>
      </w:r>
      <w:r w:rsidR="003C06AF">
        <w:rPr>
          <w:rFonts w:ascii="Times New Roman" w:hAnsi="Times New Roman" w:cs="Times New Roman"/>
        </w:rPr>
        <w:t xml:space="preserve">. </w:t>
      </w:r>
      <w:r w:rsidR="00EB0393">
        <w:rPr>
          <w:rFonts w:ascii="Times New Roman" w:hAnsi="Times New Roman" w:cs="Times New Roman"/>
        </w:rPr>
        <w:t xml:space="preserve">Using agenda-setting, gatekeeping, and framing as well as applying the encoding/decoding model, this paper will analyze how </w:t>
      </w:r>
      <w:r w:rsidR="00E376D6">
        <w:rPr>
          <w:rFonts w:ascii="Times New Roman" w:hAnsi="Times New Roman" w:cs="Times New Roman"/>
        </w:rPr>
        <w:t>narratives</w:t>
      </w:r>
      <w:r w:rsidR="00EB0393">
        <w:rPr>
          <w:rFonts w:ascii="Times New Roman" w:hAnsi="Times New Roman" w:cs="Times New Roman"/>
        </w:rPr>
        <w:t xml:space="preserve"> are constructed, circulated</w:t>
      </w:r>
      <w:r w:rsidR="00E376D6">
        <w:rPr>
          <w:rFonts w:ascii="Times New Roman" w:hAnsi="Times New Roman" w:cs="Times New Roman"/>
        </w:rPr>
        <w:t>, framed, and interpreted. This paper argues that the sentiment “This isn’t who we are,” functions as a framing device that protects</w:t>
      </w:r>
      <w:r w:rsidR="00454E1F">
        <w:rPr>
          <w:rFonts w:ascii="Times New Roman" w:hAnsi="Times New Roman" w:cs="Times New Roman"/>
        </w:rPr>
        <w:t xml:space="preserve"> </w:t>
      </w:r>
      <w:r w:rsidR="00136621">
        <w:rPr>
          <w:rFonts w:ascii="Times New Roman" w:hAnsi="Times New Roman" w:cs="Times New Roman"/>
        </w:rPr>
        <w:t xml:space="preserve">a vision of the American identity that is centered </w:t>
      </w:r>
      <w:r w:rsidR="0091406B">
        <w:rPr>
          <w:rFonts w:ascii="Times New Roman" w:hAnsi="Times New Roman" w:cs="Times New Roman"/>
        </w:rPr>
        <w:t>on and around</w:t>
      </w:r>
      <w:r w:rsidR="00136621">
        <w:rPr>
          <w:rFonts w:ascii="Times New Roman" w:hAnsi="Times New Roman" w:cs="Times New Roman"/>
        </w:rPr>
        <w:t xml:space="preserve"> whiteness.</w:t>
      </w:r>
    </w:p>
    <w:p w14:paraId="3755EB03" w14:textId="130DAC70" w:rsidR="00860CFA" w:rsidRDefault="00860CFA" w:rsidP="00924F04">
      <w:pPr>
        <w:spacing w:line="480" w:lineRule="auto"/>
        <w:rPr>
          <w:rFonts w:ascii="Times New Roman" w:hAnsi="Times New Roman" w:cs="Times New Roman"/>
        </w:rPr>
      </w:pPr>
      <w:r>
        <w:rPr>
          <w:rFonts w:ascii="Times New Roman" w:hAnsi="Times New Roman" w:cs="Times New Roman"/>
        </w:rPr>
        <w:lastRenderedPageBreak/>
        <w:tab/>
        <w:t>T</w:t>
      </w:r>
      <w:r w:rsidR="0063636E">
        <w:rPr>
          <w:rFonts w:ascii="Times New Roman" w:hAnsi="Times New Roman" w:cs="Times New Roman"/>
        </w:rPr>
        <w:t xml:space="preserve">he research questions for </w:t>
      </w:r>
      <w:r w:rsidR="00C766A4">
        <w:rPr>
          <w:rFonts w:ascii="Times New Roman" w:hAnsi="Times New Roman" w:cs="Times New Roman"/>
        </w:rPr>
        <w:t>this study will be as follows:</w:t>
      </w:r>
    </w:p>
    <w:p w14:paraId="0CC18093" w14:textId="77777777" w:rsidR="00AE6CD3" w:rsidRPr="00C27EEF" w:rsidRDefault="00AE6CD3" w:rsidP="00AE6CD3">
      <w:pPr>
        <w:pStyle w:val="ListParagraph"/>
        <w:numPr>
          <w:ilvl w:val="0"/>
          <w:numId w:val="3"/>
        </w:numPr>
        <w:spacing w:line="480" w:lineRule="auto"/>
        <w:rPr>
          <w:rFonts w:ascii="Times New Roman" w:hAnsi="Times New Roman" w:cs="Times New Roman"/>
        </w:rPr>
      </w:pPr>
      <w:r>
        <w:rPr>
          <w:rFonts w:ascii="Times New Roman" w:hAnsi="Times New Roman" w:cs="Times New Roman"/>
        </w:rPr>
        <w:t>How do U.S. news outlets frame incidents of violence committed by federal agents when victims are white compared to when victims are nonwhite individuals?</w:t>
      </w:r>
    </w:p>
    <w:p w14:paraId="348072EB" w14:textId="77777777" w:rsidR="00363040" w:rsidRDefault="00363040" w:rsidP="00363040">
      <w:pPr>
        <w:pStyle w:val="ListParagraph"/>
        <w:numPr>
          <w:ilvl w:val="0"/>
          <w:numId w:val="3"/>
        </w:numPr>
        <w:spacing w:line="480" w:lineRule="auto"/>
        <w:rPr>
          <w:rFonts w:ascii="Times New Roman" w:hAnsi="Times New Roman" w:cs="Times New Roman"/>
        </w:rPr>
      </w:pPr>
      <w:r>
        <w:rPr>
          <w:rFonts w:ascii="Times New Roman" w:hAnsi="Times New Roman" w:cs="Times New Roman"/>
        </w:rPr>
        <w:t>To what extent do news frames invoke a national identity, morality, or set of values through sentiments such as the phrase “This isn’t who we are” or similar language/sentiments?</w:t>
      </w:r>
    </w:p>
    <w:p w14:paraId="6610D509" w14:textId="77777777" w:rsidR="00734DBF" w:rsidRPr="00C27EEF" w:rsidRDefault="00734DBF" w:rsidP="00734DBF">
      <w:pPr>
        <w:pStyle w:val="ListParagraph"/>
        <w:numPr>
          <w:ilvl w:val="0"/>
          <w:numId w:val="3"/>
        </w:numPr>
        <w:spacing w:line="480" w:lineRule="auto"/>
        <w:rPr>
          <w:rFonts w:ascii="Times New Roman" w:hAnsi="Times New Roman" w:cs="Times New Roman"/>
        </w:rPr>
      </w:pPr>
      <w:r>
        <w:rPr>
          <w:rFonts w:ascii="Times New Roman" w:hAnsi="Times New Roman" w:cs="Times New Roman"/>
        </w:rPr>
        <w:t>What differences, if any, emerge in justification, placement of blame, and emotional tone across coverage of these incidents?</w:t>
      </w:r>
    </w:p>
    <w:p w14:paraId="36A43809" w14:textId="772BBDF6" w:rsidR="00C766A4" w:rsidRPr="00C766A4" w:rsidRDefault="00221247" w:rsidP="00C766A4">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How might audiences </w:t>
      </w:r>
      <w:r w:rsidR="0054342A">
        <w:rPr>
          <w:rFonts w:ascii="Times New Roman" w:hAnsi="Times New Roman" w:cs="Times New Roman"/>
        </w:rPr>
        <w:t>interpret these messages?</w:t>
      </w:r>
    </w:p>
    <w:p w14:paraId="6F72CD1D" w14:textId="35BAFD9A" w:rsidR="00DA64DC" w:rsidRDefault="00DA64DC" w:rsidP="0039224E">
      <w:pPr>
        <w:pStyle w:val="Heading1"/>
      </w:pPr>
      <w:r>
        <w:t>Literature Review</w:t>
      </w:r>
    </w:p>
    <w:p w14:paraId="4369004B" w14:textId="0452FBBA" w:rsidR="00DA64DC" w:rsidRDefault="00DA64DC" w:rsidP="00F86B2C">
      <w:pPr>
        <w:spacing w:line="480" w:lineRule="auto"/>
        <w:ind w:firstLine="720"/>
        <w:rPr>
          <w:rFonts w:ascii="Times New Roman" w:hAnsi="Times New Roman" w:cs="Times New Roman"/>
        </w:rPr>
      </w:pPr>
      <w:r>
        <w:rPr>
          <w:rFonts w:ascii="Times New Roman" w:hAnsi="Times New Roman" w:cs="Times New Roman"/>
        </w:rPr>
        <w:t>This literature review synthesizes scholarship on agenda-setting, gatekeeping, and framing, as well as introduces the encoding/decoding model as a complementary interpretive lens</w:t>
      </w:r>
      <w:r w:rsidR="00886CDA">
        <w:rPr>
          <w:rFonts w:ascii="Times New Roman" w:hAnsi="Times New Roman" w:cs="Times New Roman"/>
        </w:rPr>
        <w:t xml:space="preserve"> to address how </w:t>
      </w:r>
      <w:r w:rsidR="00106082">
        <w:rPr>
          <w:rFonts w:ascii="Times New Roman" w:hAnsi="Times New Roman" w:cs="Times New Roman"/>
        </w:rPr>
        <w:t xml:space="preserve">audiences view and interpret narratives about such violence and </w:t>
      </w:r>
      <w:r w:rsidR="00C37793">
        <w:rPr>
          <w:rFonts w:ascii="Times New Roman" w:hAnsi="Times New Roman" w:cs="Times New Roman"/>
        </w:rPr>
        <w:t xml:space="preserve">national </w:t>
      </w:r>
      <w:r w:rsidR="00423BC3">
        <w:rPr>
          <w:rFonts w:ascii="Times New Roman" w:hAnsi="Times New Roman" w:cs="Times New Roman"/>
        </w:rPr>
        <w:t>identity.</w:t>
      </w:r>
      <w:r>
        <w:rPr>
          <w:rFonts w:ascii="Times New Roman" w:hAnsi="Times New Roman" w:cs="Times New Roman"/>
        </w:rPr>
        <w:t xml:space="preserve"> These theories work together to illuminate how new organizations select, prioritize, and narrate incidents of violence committed by federal agents and how audiences may interpret these narratives in different ways.</w:t>
      </w:r>
    </w:p>
    <w:p w14:paraId="797D4F38" w14:textId="3F28630C" w:rsidR="00DA64DC" w:rsidRPr="00401621" w:rsidRDefault="00DA64DC" w:rsidP="0039224E">
      <w:pPr>
        <w:pStyle w:val="Heading2"/>
      </w:pPr>
      <w:r w:rsidRPr="00401621">
        <w:t>What the Media Prioritizes for Us to Think About</w:t>
      </w:r>
    </w:p>
    <w:p w14:paraId="5F856AA6" w14:textId="56083AA8" w:rsidR="00A061A2" w:rsidRDefault="00DA64DC" w:rsidP="00945058">
      <w:pPr>
        <w:spacing w:line="480" w:lineRule="auto"/>
        <w:ind w:firstLine="720"/>
        <w:rPr>
          <w:rFonts w:ascii="Times New Roman" w:hAnsi="Times New Roman" w:cs="Times New Roman"/>
        </w:rPr>
      </w:pPr>
      <w:r>
        <w:rPr>
          <w:rFonts w:ascii="Times New Roman" w:hAnsi="Times New Roman" w:cs="Times New Roman"/>
        </w:rPr>
        <w:t xml:space="preserve">Agenda-setting </w:t>
      </w:r>
      <w:r w:rsidR="00FC291A">
        <w:rPr>
          <w:rFonts w:ascii="Times New Roman" w:hAnsi="Times New Roman" w:cs="Times New Roman"/>
        </w:rPr>
        <w:t xml:space="preserve">theory posits that media influences public perception, not by dictating what audiences should think, but by presenting information that shapes what audiences think about (McCombs &amp; Shaw, 1972). When news outlets choose to highlight certain incidents of federal agent violence while downplaying others, they are implicitly signaling what events are </w:t>
      </w:r>
      <w:r w:rsidR="00FC291A">
        <w:rPr>
          <w:rFonts w:ascii="Times New Roman" w:hAnsi="Times New Roman" w:cs="Times New Roman"/>
        </w:rPr>
        <w:lastRenderedPageBreak/>
        <w:t>socially significant and what events are not. Research has shown that racial identity often affects which incidents receive sustained attention. Studies on police violence demonstrate that cases involving white victims tend to be framed as tragedies or anomalies</w:t>
      </w:r>
      <w:r w:rsidR="00310CF1">
        <w:rPr>
          <w:rFonts w:ascii="Times New Roman" w:hAnsi="Times New Roman" w:cs="Times New Roman"/>
        </w:rPr>
        <w:t xml:space="preserve">, in contrast, cases involving Black or nonwhite victims are more likely to be contextualized with crime </w:t>
      </w:r>
      <w:r w:rsidR="00D979D0">
        <w:rPr>
          <w:rFonts w:ascii="Times New Roman" w:hAnsi="Times New Roman" w:cs="Times New Roman"/>
        </w:rPr>
        <w:t xml:space="preserve">and threat </w:t>
      </w:r>
      <w:r w:rsidR="00310CF1">
        <w:rPr>
          <w:rFonts w:ascii="Times New Roman" w:hAnsi="Times New Roman" w:cs="Times New Roman"/>
        </w:rPr>
        <w:t>narratives or linkage to greater systemic issues (Dukes &amp; Gaither, 2017; Smiley &amp; Fakunle, 2016).</w:t>
      </w:r>
      <w:r w:rsidR="0083030A">
        <w:rPr>
          <w:rFonts w:ascii="Times New Roman" w:hAnsi="Times New Roman" w:cs="Times New Roman"/>
        </w:rPr>
        <w:t xml:space="preserve"> </w:t>
      </w:r>
    </w:p>
    <w:p w14:paraId="4DA7A3B2" w14:textId="622A5B47" w:rsidR="001A15CD" w:rsidRDefault="00381772" w:rsidP="00D832D4">
      <w:pPr>
        <w:spacing w:line="480" w:lineRule="auto"/>
        <w:ind w:firstLine="720"/>
        <w:rPr>
          <w:rFonts w:ascii="Times New Roman" w:hAnsi="Times New Roman" w:cs="Times New Roman"/>
        </w:rPr>
      </w:pPr>
      <w:r>
        <w:rPr>
          <w:rFonts w:ascii="Times New Roman" w:hAnsi="Times New Roman" w:cs="Times New Roman"/>
        </w:rPr>
        <w:t xml:space="preserve">Although federal agent </w:t>
      </w:r>
      <w:r w:rsidR="00B320F3">
        <w:rPr>
          <w:rFonts w:ascii="Times New Roman" w:hAnsi="Times New Roman" w:cs="Times New Roman"/>
        </w:rPr>
        <w:t>violence has received less scholarly attention than police violence, existing research suggest</w:t>
      </w:r>
      <w:r w:rsidR="00060CF2">
        <w:rPr>
          <w:rFonts w:ascii="Times New Roman" w:hAnsi="Times New Roman" w:cs="Times New Roman"/>
        </w:rPr>
        <w:t>s</w:t>
      </w:r>
      <w:r w:rsidR="00B320F3">
        <w:rPr>
          <w:rFonts w:ascii="Times New Roman" w:hAnsi="Times New Roman" w:cs="Times New Roman"/>
        </w:rPr>
        <w:t xml:space="preserve"> </w:t>
      </w:r>
      <w:r w:rsidR="00A061A2">
        <w:rPr>
          <w:rFonts w:ascii="Times New Roman" w:hAnsi="Times New Roman" w:cs="Times New Roman"/>
        </w:rPr>
        <w:t xml:space="preserve">similar dynamics. Coverage of Border Patrol </w:t>
      </w:r>
      <w:r w:rsidR="00F41B9F">
        <w:rPr>
          <w:rFonts w:ascii="Times New Roman" w:hAnsi="Times New Roman" w:cs="Times New Roman"/>
        </w:rPr>
        <w:t>activities and immigration enforcement</w:t>
      </w:r>
      <w:r w:rsidR="00A061A2">
        <w:rPr>
          <w:rFonts w:ascii="Times New Roman" w:hAnsi="Times New Roman" w:cs="Times New Roman"/>
        </w:rPr>
        <w:t>, for example, tends to be limited</w:t>
      </w:r>
      <w:r w:rsidR="00060CF2">
        <w:rPr>
          <w:rFonts w:ascii="Times New Roman" w:hAnsi="Times New Roman" w:cs="Times New Roman"/>
        </w:rPr>
        <w:t>,</w:t>
      </w:r>
      <w:r w:rsidR="00A061A2">
        <w:rPr>
          <w:rFonts w:ascii="Times New Roman" w:hAnsi="Times New Roman" w:cs="Times New Roman"/>
        </w:rPr>
        <w:t xml:space="preserve"> and it is often </w:t>
      </w:r>
      <w:r w:rsidR="001D52CD">
        <w:rPr>
          <w:rFonts w:ascii="Times New Roman" w:hAnsi="Times New Roman" w:cs="Times New Roman"/>
        </w:rPr>
        <w:t>portrayed</w:t>
      </w:r>
      <w:r w:rsidR="00A061A2">
        <w:rPr>
          <w:rFonts w:ascii="Times New Roman" w:hAnsi="Times New Roman" w:cs="Times New Roman"/>
        </w:rPr>
        <w:t xml:space="preserve"> </w:t>
      </w:r>
      <w:r w:rsidR="001D52CD">
        <w:rPr>
          <w:rFonts w:ascii="Times New Roman" w:hAnsi="Times New Roman" w:cs="Times New Roman"/>
        </w:rPr>
        <w:t>as a</w:t>
      </w:r>
      <w:r w:rsidR="00A061A2">
        <w:rPr>
          <w:rFonts w:ascii="Times New Roman" w:hAnsi="Times New Roman" w:cs="Times New Roman"/>
        </w:rPr>
        <w:t xml:space="preserve"> national security concern </w:t>
      </w:r>
      <w:r w:rsidR="00AC30CE">
        <w:rPr>
          <w:rFonts w:ascii="Times New Roman" w:hAnsi="Times New Roman" w:cs="Times New Roman"/>
        </w:rPr>
        <w:t xml:space="preserve">rather than human rights </w:t>
      </w:r>
      <w:r w:rsidR="001D52CD">
        <w:rPr>
          <w:rFonts w:ascii="Times New Roman" w:hAnsi="Times New Roman" w:cs="Times New Roman"/>
        </w:rPr>
        <w:t xml:space="preserve">issue or </w:t>
      </w:r>
      <w:r w:rsidR="00254909">
        <w:rPr>
          <w:rFonts w:ascii="Times New Roman" w:hAnsi="Times New Roman" w:cs="Times New Roman"/>
        </w:rPr>
        <w:t xml:space="preserve">possible </w:t>
      </w:r>
      <w:r w:rsidR="001D52CD">
        <w:rPr>
          <w:rFonts w:ascii="Times New Roman" w:hAnsi="Times New Roman" w:cs="Times New Roman"/>
        </w:rPr>
        <w:t>violation</w:t>
      </w:r>
      <w:r w:rsidR="005172EB">
        <w:rPr>
          <w:rFonts w:ascii="Times New Roman" w:hAnsi="Times New Roman" w:cs="Times New Roman"/>
        </w:rPr>
        <w:t xml:space="preserve"> (</w:t>
      </w:r>
      <w:r w:rsidR="00254F2A">
        <w:rPr>
          <w:rFonts w:ascii="Times New Roman" w:hAnsi="Times New Roman" w:cs="Times New Roman"/>
        </w:rPr>
        <w:t>Martinez &amp; Slack, 2018</w:t>
      </w:r>
      <w:r w:rsidR="00C40194">
        <w:rPr>
          <w:rFonts w:ascii="Times New Roman" w:hAnsi="Times New Roman" w:cs="Times New Roman"/>
        </w:rPr>
        <w:t>)</w:t>
      </w:r>
      <w:r w:rsidR="001D52CD">
        <w:rPr>
          <w:rFonts w:ascii="Times New Roman" w:hAnsi="Times New Roman" w:cs="Times New Roman"/>
        </w:rPr>
        <w:t xml:space="preserve">. </w:t>
      </w:r>
      <w:r w:rsidR="00267948">
        <w:rPr>
          <w:rFonts w:ascii="Times New Roman" w:hAnsi="Times New Roman" w:cs="Times New Roman"/>
        </w:rPr>
        <w:t>In these instances victims are typically nonwhite migrants</w:t>
      </w:r>
      <w:r w:rsidR="00060CF2">
        <w:rPr>
          <w:rFonts w:ascii="Times New Roman" w:hAnsi="Times New Roman" w:cs="Times New Roman"/>
        </w:rPr>
        <w:t>,</w:t>
      </w:r>
      <w:r w:rsidR="00267948">
        <w:rPr>
          <w:rFonts w:ascii="Times New Roman" w:hAnsi="Times New Roman" w:cs="Times New Roman"/>
        </w:rPr>
        <w:t xml:space="preserve"> and such incidents are less likely to receive national attention unless accompanied by larger political controversy, distressing imagery, or public protest</w:t>
      </w:r>
      <w:r w:rsidR="00697283">
        <w:rPr>
          <w:rFonts w:ascii="Times New Roman" w:hAnsi="Times New Roman" w:cs="Times New Roman"/>
        </w:rPr>
        <w:t xml:space="preserve"> (</w:t>
      </w:r>
      <w:proofErr w:type="spellStart"/>
      <w:r w:rsidR="00494F35">
        <w:rPr>
          <w:rFonts w:ascii="Times New Roman" w:hAnsi="Times New Roman" w:cs="Times New Roman"/>
        </w:rPr>
        <w:t>Cho</w:t>
      </w:r>
      <w:r w:rsidR="008B4516">
        <w:rPr>
          <w:rFonts w:ascii="Times New Roman" w:hAnsi="Times New Roman" w:cs="Times New Roman"/>
        </w:rPr>
        <w:t>uliaraki</w:t>
      </w:r>
      <w:proofErr w:type="spellEnd"/>
      <w:r w:rsidR="008B4516">
        <w:rPr>
          <w:rFonts w:ascii="Times New Roman" w:hAnsi="Times New Roman" w:cs="Times New Roman"/>
        </w:rPr>
        <w:t>, 2006</w:t>
      </w:r>
      <w:r w:rsidR="00697283">
        <w:rPr>
          <w:rFonts w:ascii="Times New Roman" w:hAnsi="Times New Roman" w:cs="Times New Roman"/>
        </w:rPr>
        <w:t>)</w:t>
      </w:r>
      <w:r w:rsidR="00267948">
        <w:rPr>
          <w:rFonts w:ascii="Times New Roman" w:hAnsi="Times New Roman" w:cs="Times New Roman"/>
        </w:rPr>
        <w:t xml:space="preserve">. </w:t>
      </w:r>
      <w:r w:rsidR="004F7FB4">
        <w:rPr>
          <w:rFonts w:ascii="Times New Roman" w:hAnsi="Times New Roman" w:cs="Times New Roman"/>
        </w:rPr>
        <w:t xml:space="preserve">These scholars </w:t>
      </w:r>
      <w:r w:rsidR="00AC00E3">
        <w:rPr>
          <w:rFonts w:ascii="Times New Roman" w:hAnsi="Times New Roman" w:cs="Times New Roman"/>
        </w:rPr>
        <w:t>propose that the</w:t>
      </w:r>
      <w:r w:rsidR="009443FF">
        <w:rPr>
          <w:rFonts w:ascii="Times New Roman" w:hAnsi="Times New Roman" w:cs="Times New Roman"/>
        </w:rPr>
        <w:t>re is</w:t>
      </w:r>
      <w:r w:rsidR="00AC00E3">
        <w:rPr>
          <w:rFonts w:ascii="Times New Roman" w:hAnsi="Times New Roman" w:cs="Times New Roman"/>
        </w:rPr>
        <w:t xml:space="preserve"> violence ingrained in all aspects of the immigration system</w:t>
      </w:r>
      <w:r w:rsidR="00432C32">
        <w:rPr>
          <w:rFonts w:ascii="Times New Roman" w:hAnsi="Times New Roman" w:cs="Times New Roman"/>
        </w:rPr>
        <w:t xml:space="preserve">, </w:t>
      </w:r>
      <w:r w:rsidR="004B0A2C">
        <w:rPr>
          <w:rFonts w:ascii="Times New Roman" w:hAnsi="Times New Roman" w:cs="Times New Roman"/>
        </w:rPr>
        <w:t xml:space="preserve">including the </w:t>
      </w:r>
      <w:r w:rsidR="007622E2">
        <w:rPr>
          <w:rFonts w:ascii="Times New Roman" w:hAnsi="Times New Roman" w:cs="Times New Roman"/>
        </w:rPr>
        <w:t xml:space="preserve">“symbolic violence” of criminal labeling and </w:t>
      </w:r>
      <w:r w:rsidR="004B0A2C">
        <w:rPr>
          <w:rFonts w:ascii="Times New Roman" w:hAnsi="Times New Roman" w:cs="Times New Roman"/>
        </w:rPr>
        <w:t xml:space="preserve">human rights abuses that take place during incarceration. </w:t>
      </w:r>
      <w:r w:rsidR="000050BC">
        <w:rPr>
          <w:rFonts w:ascii="Times New Roman" w:hAnsi="Times New Roman" w:cs="Times New Roman"/>
        </w:rPr>
        <w:t>Such violence is</w:t>
      </w:r>
      <w:r w:rsidR="00AC00E3">
        <w:rPr>
          <w:rFonts w:ascii="Times New Roman" w:hAnsi="Times New Roman" w:cs="Times New Roman"/>
        </w:rPr>
        <w:t xml:space="preserve"> </w:t>
      </w:r>
      <w:r w:rsidR="005C0798">
        <w:rPr>
          <w:rFonts w:ascii="Times New Roman" w:hAnsi="Times New Roman" w:cs="Times New Roman"/>
        </w:rPr>
        <w:t xml:space="preserve">painted as </w:t>
      </w:r>
      <w:r w:rsidR="000050BC">
        <w:rPr>
          <w:rFonts w:ascii="Times New Roman" w:hAnsi="Times New Roman" w:cs="Times New Roman"/>
        </w:rPr>
        <w:t xml:space="preserve">a </w:t>
      </w:r>
      <w:r w:rsidR="005C0798">
        <w:rPr>
          <w:rFonts w:ascii="Times New Roman" w:hAnsi="Times New Roman" w:cs="Times New Roman"/>
        </w:rPr>
        <w:t xml:space="preserve">necessary part of immigration enforcement. </w:t>
      </w:r>
      <w:r w:rsidR="000C71F3">
        <w:rPr>
          <w:rFonts w:ascii="Times New Roman" w:hAnsi="Times New Roman" w:cs="Times New Roman"/>
        </w:rPr>
        <w:t xml:space="preserve">Applying </w:t>
      </w:r>
      <w:r w:rsidR="00310CF1">
        <w:rPr>
          <w:rFonts w:ascii="Times New Roman" w:hAnsi="Times New Roman" w:cs="Times New Roman"/>
        </w:rPr>
        <w:t>agenda-setting to incidents of federal agent violence allows this project to examine which cases rise to national prominence and how racial identity can shape that visibility.</w:t>
      </w:r>
      <w:r w:rsidR="000C71F3">
        <w:rPr>
          <w:rFonts w:ascii="Times New Roman" w:hAnsi="Times New Roman" w:cs="Times New Roman"/>
        </w:rPr>
        <w:t xml:space="preserve"> </w:t>
      </w:r>
    </w:p>
    <w:p w14:paraId="519CFE8E" w14:textId="3F5936E7" w:rsidR="00127560" w:rsidRDefault="00127560" w:rsidP="00D832D4">
      <w:pPr>
        <w:spacing w:line="480" w:lineRule="auto"/>
        <w:ind w:firstLine="720"/>
        <w:rPr>
          <w:rFonts w:ascii="Times New Roman" w:hAnsi="Times New Roman" w:cs="Times New Roman"/>
        </w:rPr>
      </w:pPr>
      <w:r>
        <w:rPr>
          <w:rFonts w:ascii="Times New Roman" w:hAnsi="Times New Roman" w:cs="Times New Roman"/>
        </w:rPr>
        <w:t xml:space="preserve">Contemporary agenda-setting research expands beyond traditional news selection to examine how </w:t>
      </w:r>
      <w:r w:rsidR="00595000">
        <w:rPr>
          <w:rFonts w:ascii="Times New Roman" w:hAnsi="Times New Roman" w:cs="Times New Roman"/>
        </w:rPr>
        <w:t>digital platforms, audience behavior, and issue competition shape what is salient. Second-level agenda-setting</w:t>
      </w:r>
      <w:r w:rsidR="00564C9D">
        <w:rPr>
          <w:rFonts w:ascii="Times New Roman" w:hAnsi="Times New Roman" w:cs="Times New Roman"/>
        </w:rPr>
        <w:t xml:space="preserve"> or attribute </w:t>
      </w:r>
      <w:r w:rsidR="00E61EA8">
        <w:rPr>
          <w:rFonts w:ascii="Times New Roman" w:hAnsi="Times New Roman" w:cs="Times New Roman"/>
        </w:rPr>
        <w:t xml:space="preserve">agenda-setting, </w:t>
      </w:r>
      <w:r w:rsidR="00595000">
        <w:rPr>
          <w:rFonts w:ascii="Times New Roman" w:hAnsi="Times New Roman" w:cs="Times New Roman"/>
        </w:rPr>
        <w:t xml:space="preserve">for example, focuses on how media texts not only </w:t>
      </w:r>
      <w:r w:rsidR="002227B8">
        <w:rPr>
          <w:rFonts w:ascii="Times New Roman" w:hAnsi="Times New Roman" w:cs="Times New Roman"/>
        </w:rPr>
        <w:t xml:space="preserve">tell audiences what to think but also how to think about it by emphasizing </w:t>
      </w:r>
      <w:r w:rsidR="00A63D5F">
        <w:rPr>
          <w:rFonts w:ascii="Times New Roman" w:hAnsi="Times New Roman" w:cs="Times New Roman"/>
        </w:rPr>
        <w:t>certain</w:t>
      </w:r>
      <w:r w:rsidR="002227B8">
        <w:rPr>
          <w:rFonts w:ascii="Times New Roman" w:hAnsi="Times New Roman" w:cs="Times New Roman"/>
        </w:rPr>
        <w:t xml:space="preserve"> attributes of an issue (</w:t>
      </w:r>
      <w:r w:rsidR="00B274BE">
        <w:rPr>
          <w:rFonts w:ascii="Times New Roman" w:hAnsi="Times New Roman" w:cs="Times New Roman"/>
        </w:rPr>
        <w:t>McCombs &amp; Guo,</w:t>
      </w:r>
      <w:r w:rsidR="004B7969">
        <w:rPr>
          <w:rFonts w:ascii="Times New Roman" w:hAnsi="Times New Roman" w:cs="Times New Roman"/>
        </w:rPr>
        <w:t xml:space="preserve"> 2014</w:t>
      </w:r>
      <w:r w:rsidR="002227B8">
        <w:rPr>
          <w:rFonts w:ascii="Times New Roman" w:hAnsi="Times New Roman" w:cs="Times New Roman"/>
        </w:rPr>
        <w:t>). This is especiall</w:t>
      </w:r>
      <w:r w:rsidR="00E7061B">
        <w:rPr>
          <w:rFonts w:ascii="Times New Roman" w:hAnsi="Times New Roman" w:cs="Times New Roman"/>
        </w:rPr>
        <w:t>y</w:t>
      </w:r>
      <w:r w:rsidR="002227B8">
        <w:rPr>
          <w:rFonts w:ascii="Times New Roman" w:hAnsi="Times New Roman" w:cs="Times New Roman"/>
        </w:rPr>
        <w:t xml:space="preserve"> relevant to federal agent violence, where </w:t>
      </w:r>
      <w:r w:rsidR="003A2899">
        <w:rPr>
          <w:rFonts w:ascii="Times New Roman" w:hAnsi="Times New Roman" w:cs="Times New Roman"/>
        </w:rPr>
        <w:t xml:space="preserve">the </w:t>
      </w:r>
      <w:r w:rsidR="0040324E">
        <w:rPr>
          <w:rFonts w:ascii="Times New Roman" w:hAnsi="Times New Roman" w:cs="Times New Roman"/>
        </w:rPr>
        <w:t>prominence of</w:t>
      </w:r>
      <w:r w:rsidR="003A2899">
        <w:rPr>
          <w:rFonts w:ascii="Times New Roman" w:hAnsi="Times New Roman" w:cs="Times New Roman"/>
        </w:rPr>
        <w:t xml:space="preserve"> certain attributes of victims or a situation can shap</w:t>
      </w:r>
      <w:r w:rsidR="00E7061B">
        <w:rPr>
          <w:rFonts w:ascii="Times New Roman" w:hAnsi="Times New Roman" w:cs="Times New Roman"/>
        </w:rPr>
        <w:t>e</w:t>
      </w:r>
      <w:r w:rsidR="003A2899">
        <w:rPr>
          <w:rFonts w:ascii="Times New Roman" w:hAnsi="Times New Roman" w:cs="Times New Roman"/>
        </w:rPr>
        <w:t xml:space="preserve"> public </w:t>
      </w:r>
      <w:r w:rsidR="003A2899">
        <w:rPr>
          <w:rFonts w:ascii="Times New Roman" w:hAnsi="Times New Roman" w:cs="Times New Roman"/>
        </w:rPr>
        <w:lastRenderedPageBreak/>
        <w:t>interpretation</w:t>
      </w:r>
      <w:r w:rsidR="00E61EA8">
        <w:rPr>
          <w:rFonts w:ascii="Times New Roman" w:hAnsi="Times New Roman" w:cs="Times New Roman"/>
        </w:rPr>
        <w:t xml:space="preserve"> alongside framing. </w:t>
      </w:r>
      <w:r w:rsidR="00DF0648">
        <w:rPr>
          <w:rFonts w:ascii="Times New Roman" w:hAnsi="Times New Roman" w:cs="Times New Roman"/>
        </w:rPr>
        <w:t xml:space="preserve">More recent scholarship </w:t>
      </w:r>
      <w:r w:rsidR="00A63D5F">
        <w:rPr>
          <w:rFonts w:ascii="Times New Roman" w:hAnsi="Times New Roman" w:cs="Times New Roman"/>
        </w:rPr>
        <w:t>also</w:t>
      </w:r>
      <w:r w:rsidR="00DF0648">
        <w:rPr>
          <w:rFonts w:ascii="Times New Roman" w:hAnsi="Times New Roman" w:cs="Times New Roman"/>
        </w:rPr>
        <w:t xml:space="preserve"> highlights intermediate agenda-setting, which is the process through which </w:t>
      </w:r>
      <w:r w:rsidR="00D148DF">
        <w:rPr>
          <w:rFonts w:ascii="Times New Roman" w:hAnsi="Times New Roman" w:cs="Times New Roman"/>
        </w:rPr>
        <w:t>national news outlets influence local news agendas and vice versa (</w:t>
      </w:r>
      <w:r w:rsidR="003902B7">
        <w:rPr>
          <w:rFonts w:ascii="Times New Roman" w:hAnsi="Times New Roman" w:cs="Times New Roman"/>
        </w:rPr>
        <w:t>Harder</w:t>
      </w:r>
      <w:r w:rsidR="005D2391">
        <w:rPr>
          <w:rFonts w:ascii="Times New Roman" w:hAnsi="Times New Roman" w:cs="Times New Roman"/>
        </w:rPr>
        <w:t xml:space="preserve"> et al., 2017</w:t>
      </w:r>
      <w:r w:rsidR="00D148DF">
        <w:rPr>
          <w:rFonts w:ascii="Times New Roman" w:hAnsi="Times New Roman" w:cs="Times New Roman"/>
        </w:rPr>
        <w:t xml:space="preserve">). </w:t>
      </w:r>
      <w:r w:rsidR="00F87EA5">
        <w:rPr>
          <w:rFonts w:ascii="Times New Roman" w:hAnsi="Times New Roman" w:cs="Times New Roman"/>
        </w:rPr>
        <w:t xml:space="preserve">Incidents </w:t>
      </w:r>
      <w:r w:rsidR="00A63D5F">
        <w:rPr>
          <w:rFonts w:ascii="Times New Roman" w:hAnsi="Times New Roman" w:cs="Times New Roman"/>
        </w:rPr>
        <w:t>involving</w:t>
      </w:r>
      <w:r w:rsidR="00F87EA5">
        <w:rPr>
          <w:rFonts w:ascii="Times New Roman" w:hAnsi="Times New Roman" w:cs="Times New Roman"/>
        </w:rPr>
        <w:t xml:space="preserve"> federal agents often </w:t>
      </w:r>
      <w:r w:rsidR="00A63D5F">
        <w:rPr>
          <w:rFonts w:ascii="Times New Roman" w:hAnsi="Times New Roman" w:cs="Times New Roman"/>
        </w:rPr>
        <w:t>begin</w:t>
      </w:r>
      <w:r w:rsidR="00F87EA5">
        <w:rPr>
          <w:rFonts w:ascii="Times New Roman" w:hAnsi="Times New Roman" w:cs="Times New Roman"/>
        </w:rPr>
        <w:t xml:space="preserve"> as local stories before </w:t>
      </w:r>
      <w:r w:rsidR="002A74BF">
        <w:rPr>
          <w:rFonts w:ascii="Times New Roman" w:hAnsi="Times New Roman" w:cs="Times New Roman"/>
        </w:rPr>
        <w:t xml:space="preserve">being elevated, or not, into national discourse. Additionally, algorithmic agenda-setting research shows that platform curation algorithms, trending lists, and </w:t>
      </w:r>
      <w:r w:rsidR="00A63D5F">
        <w:rPr>
          <w:rFonts w:ascii="Times New Roman" w:hAnsi="Times New Roman" w:cs="Times New Roman"/>
        </w:rPr>
        <w:t>engagement-based</w:t>
      </w:r>
      <w:r w:rsidR="002A74BF">
        <w:rPr>
          <w:rFonts w:ascii="Times New Roman" w:hAnsi="Times New Roman" w:cs="Times New Roman"/>
        </w:rPr>
        <w:t xml:space="preserve"> rankings now play significant roles in determining visibility (</w:t>
      </w:r>
      <w:r w:rsidR="0048599C">
        <w:rPr>
          <w:rFonts w:ascii="Times New Roman" w:hAnsi="Times New Roman" w:cs="Times New Roman"/>
        </w:rPr>
        <w:t xml:space="preserve">Meraz &amp; </w:t>
      </w:r>
      <w:proofErr w:type="spellStart"/>
      <w:r w:rsidR="0048599C" w:rsidRPr="0048599C">
        <w:rPr>
          <w:rFonts w:ascii="Times New Roman" w:hAnsi="Times New Roman" w:cs="Times New Roman"/>
        </w:rPr>
        <w:t>Papachariss</w:t>
      </w:r>
      <w:r w:rsidR="0048599C">
        <w:rPr>
          <w:rFonts w:ascii="Times New Roman" w:hAnsi="Times New Roman" w:cs="Times New Roman"/>
        </w:rPr>
        <w:t>i</w:t>
      </w:r>
      <w:proofErr w:type="spellEnd"/>
      <w:r w:rsidR="009E53B7">
        <w:rPr>
          <w:rFonts w:ascii="Times New Roman" w:hAnsi="Times New Roman" w:cs="Times New Roman"/>
        </w:rPr>
        <w:t>, 2013</w:t>
      </w:r>
      <w:r w:rsidR="002A74BF">
        <w:rPr>
          <w:rFonts w:ascii="Times New Roman" w:hAnsi="Times New Roman" w:cs="Times New Roman"/>
        </w:rPr>
        <w:t xml:space="preserve">). </w:t>
      </w:r>
    </w:p>
    <w:p w14:paraId="505F6726" w14:textId="476D0371" w:rsidR="00D77C22" w:rsidRDefault="00D77C22" w:rsidP="00D832D4">
      <w:pPr>
        <w:spacing w:line="480" w:lineRule="auto"/>
        <w:ind w:firstLine="720"/>
        <w:rPr>
          <w:rFonts w:ascii="Times New Roman" w:hAnsi="Times New Roman" w:cs="Times New Roman"/>
        </w:rPr>
      </w:pPr>
      <w:r>
        <w:rPr>
          <w:rFonts w:ascii="Times New Roman" w:hAnsi="Times New Roman" w:cs="Times New Roman"/>
        </w:rPr>
        <w:t>Together, these developments demonstrate that agenda-setting is a multi-layered process involving many factors, such as, editorial judgment, platform dynamics, and audience interaction. Applying agenda-set</w:t>
      </w:r>
      <w:r w:rsidR="00A63D5F">
        <w:rPr>
          <w:rFonts w:ascii="Times New Roman" w:hAnsi="Times New Roman" w:cs="Times New Roman"/>
        </w:rPr>
        <w:t>ting</w:t>
      </w:r>
      <w:r>
        <w:rPr>
          <w:rFonts w:ascii="Times New Roman" w:hAnsi="Times New Roman" w:cs="Times New Roman"/>
        </w:rPr>
        <w:t xml:space="preserve"> to indents of federal agent violence will allow this project to examine which cases rise to national prominence, how racial identity shapes that visibility, and how contemporary media systems amplify or suppress </w:t>
      </w:r>
      <w:r w:rsidR="00A63D5F">
        <w:rPr>
          <w:rFonts w:ascii="Times New Roman" w:hAnsi="Times New Roman" w:cs="Times New Roman"/>
        </w:rPr>
        <w:t>narratives.</w:t>
      </w:r>
    </w:p>
    <w:p w14:paraId="2F44BE83" w14:textId="77777777" w:rsidR="00310CF1" w:rsidRPr="00614138" w:rsidRDefault="00310CF1" w:rsidP="0039224E">
      <w:pPr>
        <w:pStyle w:val="Heading2"/>
      </w:pPr>
      <w:r w:rsidRPr="00614138">
        <w:t>How Information Enters the Newsfeed</w:t>
      </w:r>
    </w:p>
    <w:p w14:paraId="2F2253BF" w14:textId="5A55224F" w:rsidR="00310CF1" w:rsidRDefault="00310CF1" w:rsidP="00614138">
      <w:pPr>
        <w:spacing w:line="480" w:lineRule="auto"/>
        <w:rPr>
          <w:rFonts w:ascii="Times New Roman" w:hAnsi="Times New Roman" w:cs="Times New Roman"/>
        </w:rPr>
      </w:pPr>
      <w:r>
        <w:rPr>
          <w:rFonts w:ascii="Times New Roman" w:hAnsi="Times New Roman" w:cs="Times New Roman"/>
        </w:rPr>
        <w:tab/>
        <w:t xml:space="preserve"> Gatekee</w:t>
      </w:r>
      <w:r w:rsidR="00614138">
        <w:rPr>
          <w:rFonts w:ascii="Times New Roman" w:hAnsi="Times New Roman" w:cs="Times New Roman"/>
        </w:rPr>
        <w:t>p</w:t>
      </w:r>
      <w:r>
        <w:rPr>
          <w:rFonts w:ascii="Times New Roman" w:hAnsi="Times New Roman" w:cs="Times New Roman"/>
        </w:rPr>
        <w:t xml:space="preserve">ing theory examines the processes through which information is filtered before it reaches the public </w:t>
      </w:r>
      <w:r w:rsidR="00F86B2C">
        <w:rPr>
          <w:rFonts w:ascii="Times New Roman" w:hAnsi="Times New Roman" w:cs="Times New Roman"/>
        </w:rPr>
        <w:t>(</w:t>
      </w:r>
      <w:r w:rsidR="007E579E">
        <w:rPr>
          <w:rFonts w:ascii="Times New Roman" w:hAnsi="Times New Roman" w:cs="Times New Roman"/>
        </w:rPr>
        <w:t>Shoemaker &amp; Vos, 2009</w:t>
      </w:r>
      <w:r w:rsidR="00F86B2C">
        <w:rPr>
          <w:rFonts w:ascii="Times New Roman" w:hAnsi="Times New Roman" w:cs="Times New Roman"/>
        </w:rPr>
        <w:t xml:space="preserve">). </w:t>
      </w:r>
      <w:r w:rsidR="00C21E80">
        <w:rPr>
          <w:rFonts w:ascii="Times New Roman" w:hAnsi="Times New Roman" w:cs="Times New Roman"/>
        </w:rPr>
        <w:t>Keepers of this gate traditionally</w:t>
      </w:r>
      <w:r w:rsidR="00F86B2C">
        <w:rPr>
          <w:rFonts w:ascii="Times New Roman" w:hAnsi="Times New Roman" w:cs="Times New Roman"/>
        </w:rPr>
        <w:t xml:space="preserve"> include journalists, editors, and institutional norms, in the </w:t>
      </w:r>
      <w:r w:rsidR="00C21E80">
        <w:rPr>
          <w:rFonts w:ascii="Times New Roman" w:hAnsi="Times New Roman" w:cs="Times New Roman"/>
        </w:rPr>
        <w:t xml:space="preserve">contemporary </w:t>
      </w:r>
      <w:r w:rsidR="00A62D51">
        <w:rPr>
          <w:rFonts w:ascii="Times New Roman" w:hAnsi="Times New Roman" w:cs="Times New Roman"/>
        </w:rPr>
        <w:t>media environment</w:t>
      </w:r>
      <w:r w:rsidR="00F86B2C">
        <w:rPr>
          <w:rFonts w:ascii="Times New Roman" w:hAnsi="Times New Roman" w:cs="Times New Roman"/>
        </w:rPr>
        <w:t>, algorithms</w:t>
      </w:r>
      <w:r w:rsidR="00A62D51">
        <w:rPr>
          <w:rFonts w:ascii="Times New Roman" w:hAnsi="Times New Roman" w:cs="Times New Roman"/>
        </w:rPr>
        <w:t xml:space="preserve"> also </w:t>
      </w:r>
      <w:r w:rsidR="00F024BC">
        <w:rPr>
          <w:rFonts w:ascii="Times New Roman" w:hAnsi="Times New Roman" w:cs="Times New Roman"/>
        </w:rPr>
        <w:t xml:space="preserve">function as gatekeepers, shaping what content </w:t>
      </w:r>
      <w:r w:rsidR="00EC0FCF">
        <w:rPr>
          <w:rFonts w:ascii="Times New Roman" w:hAnsi="Times New Roman" w:cs="Times New Roman"/>
        </w:rPr>
        <w:t>audiences</w:t>
      </w:r>
      <w:r w:rsidR="00F024BC">
        <w:rPr>
          <w:rFonts w:ascii="Times New Roman" w:hAnsi="Times New Roman" w:cs="Times New Roman"/>
        </w:rPr>
        <w:t xml:space="preserve"> encounter</w:t>
      </w:r>
      <w:r w:rsidR="00F86B2C">
        <w:rPr>
          <w:rFonts w:ascii="Times New Roman" w:hAnsi="Times New Roman" w:cs="Times New Roman"/>
        </w:rPr>
        <w:t xml:space="preserve">. </w:t>
      </w:r>
      <w:r w:rsidR="00EC0FCF">
        <w:rPr>
          <w:rFonts w:ascii="Times New Roman" w:hAnsi="Times New Roman" w:cs="Times New Roman"/>
        </w:rPr>
        <w:t>From which stories are</w:t>
      </w:r>
      <w:r w:rsidR="00280F94">
        <w:rPr>
          <w:rFonts w:ascii="Times New Roman" w:hAnsi="Times New Roman" w:cs="Times New Roman"/>
        </w:rPr>
        <w:t xml:space="preserve"> publishe</w:t>
      </w:r>
      <w:r w:rsidR="00423BC3">
        <w:rPr>
          <w:rFonts w:ascii="Times New Roman" w:hAnsi="Times New Roman" w:cs="Times New Roman"/>
        </w:rPr>
        <w:t>d</w:t>
      </w:r>
      <w:r w:rsidR="00280F94">
        <w:rPr>
          <w:rFonts w:ascii="Times New Roman" w:hAnsi="Times New Roman" w:cs="Times New Roman"/>
        </w:rPr>
        <w:t xml:space="preserve"> to how they are sourced and what perspectives are </w:t>
      </w:r>
      <w:r w:rsidR="00F3486C">
        <w:rPr>
          <w:rFonts w:ascii="Times New Roman" w:hAnsi="Times New Roman" w:cs="Times New Roman"/>
        </w:rPr>
        <w:t xml:space="preserve">highlighted or suppressed, </w:t>
      </w:r>
      <w:r w:rsidR="00274139">
        <w:rPr>
          <w:rFonts w:ascii="Times New Roman" w:hAnsi="Times New Roman" w:cs="Times New Roman"/>
        </w:rPr>
        <w:t>gatekeep</w:t>
      </w:r>
      <w:r w:rsidR="00D832D4">
        <w:rPr>
          <w:rFonts w:ascii="Times New Roman" w:hAnsi="Times New Roman" w:cs="Times New Roman"/>
        </w:rPr>
        <w:t>er</w:t>
      </w:r>
      <w:r w:rsidR="00274139">
        <w:rPr>
          <w:rFonts w:ascii="Times New Roman" w:hAnsi="Times New Roman" w:cs="Times New Roman"/>
        </w:rPr>
        <w:t xml:space="preserve">s are extremely influential. </w:t>
      </w:r>
    </w:p>
    <w:p w14:paraId="4BDF2C93" w14:textId="532BF433" w:rsidR="00274139" w:rsidRDefault="00274139" w:rsidP="006C2D99">
      <w:pPr>
        <w:spacing w:line="480" w:lineRule="auto"/>
        <w:ind w:firstLine="720"/>
        <w:rPr>
          <w:rFonts w:ascii="Times New Roman" w:hAnsi="Times New Roman" w:cs="Times New Roman"/>
        </w:rPr>
      </w:pPr>
      <w:r>
        <w:rPr>
          <w:rFonts w:ascii="Times New Roman" w:hAnsi="Times New Roman" w:cs="Times New Roman"/>
        </w:rPr>
        <w:t xml:space="preserve">News organizations often rely </w:t>
      </w:r>
      <w:r w:rsidR="002F0AAE">
        <w:rPr>
          <w:rFonts w:ascii="Times New Roman" w:hAnsi="Times New Roman" w:cs="Times New Roman"/>
        </w:rPr>
        <w:t xml:space="preserve">on official sources (i.e. </w:t>
      </w:r>
      <w:r w:rsidR="007A7C7E">
        <w:rPr>
          <w:rFonts w:ascii="Times New Roman" w:hAnsi="Times New Roman" w:cs="Times New Roman"/>
        </w:rPr>
        <w:t>police</w:t>
      </w:r>
      <w:r w:rsidR="002F0AAE">
        <w:rPr>
          <w:rFonts w:ascii="Times New Roman" w:hAnsi="Times New Roman" w:cs="Times New Roman"/>
        </w:rPr>
        <w:t xml:space="preserve"> departments, government spokespeople, federal agencies, etc.) when </w:t>
      </w:r>
      <w:r w:rsidR="007A7C7E">
        <w:rPr>
          <w:rFonts w:ascii="Times New Roman" w:hAnsi="Times New Roman" w:cs="Times New Roman"/>
        </w:rPr>
        <w:t>reporting</w:t>
      </w:r>
      <w:r w:rsidR="002F0AAE">
        <w:rPr>
          <w:rFonts w:ascii="Times New Roman" w:hAnsi="Times New Roman" w:cs="Times New Roman"/>
        </w:rPr>
        <w:t xml:space="preserve"> on state </w:t>
      </w:r>
      <w:r w:rsidR="007A7C7E">
        <w:rPr>
          <w:rFonts w:ascii="Times New Roman" w:hAnsi="Times New Roman" w:cs="Times New Roman"/>
        </w:rPr>
        <w:t>violence</w:t>
      </w:r>
      <w:r w:rsidR="002F0AAE">
        <w:rPr>
          <w:rFonts w:ascii="Times New Roman" w:hAnsi="Times New Roman" w:cs="Times New Roman"/>
        </w:rPr>
        <w:t xml:space="preserve">. </w:t>
      </w:r>
      <w:r w:rsidR="007A7C7E">
        <w:rPr>
          <w:rFonts w:ascii="Times New Roman" w:hAnsi="Times New Roman" w:cs="Times New Roman"/>
        </w:rPr>
        <w:t>Such</w:t>
      </w:r>
      <w:r w:rsidR="002F0AAE">
        <w:rPr>
          <w:rFonts w:ascii="Times New Roman" w:hAnsi="Times New Roman" w:cs="Times New Roman"/>
        </w:rPr>
        <w:t xml:space="preserve"> reliance of </w:t>
      </w:r>
      <w:r w:rsidR="007A7C7E">
        <w:rPr>
          <w:rFonts w:ascii="Times New Roman" w:hAnsi="Times New Roman" w:cs="Times New Roman"/>
        </w:rPr>
        <w:t xml:space="preserve">these sources inherently shapes the narrative, as federal agencies will typically </w:t>
      </w:r>
      <w:r w:rsidR="001D766E">
        <w:rPr>
          <w:rFonts w:ascii="Times New Roman" w:hAnsi="Times New Roman" w:cs="Times New Roman"/>
        </w:rPr>
        <w:t>fram</w:t>
      </w:r>
      <w:r w:rsidR="00497F7F">
        <w:rPr>
          <w:rFonts w:ascii="Times New Roman" w:hAnsi="Times New Roman" w:cs="Times New Roman"/>
        </w:rPr>
        <w:t>e</w:t>
      </w:r>
      <w:r w:rsidR="001D766E">
        <w:rPr>
          <w:rFonts w:ascii="Times New Roman" w:hAnsi="Times New Roman" w:cs="Times New Roman"/>
        </w:rPr>
        <w:t xml:space="preserve"> inciden</w:t>
      </w:r>
      <w:r w:rsidR="00497F7F">
        <w:rPr>
          <w:rFonts w:ascii="Times New Roman" w:hAnsi="Times New Roman" w:cs="Times New Roman"/>
        </w:rPr>
        <w:t>t</w:t>
      </w:r>
      <w:r w:rsidR="001D766E">
        <w:rPr>
          <w:rFonts w:ascii="Times New Roman" w:hAnsi="Times New Roman" w:cs="Times New Roman"/>
        </w:rPr>
        <w:t xml:space="preserve">s in ways that justify the use of force, emphasize officer safety, or highlight a victim’s </w:t>
      </w:r>
      <w:r w:rsidR="00497F7F">
        <w:rPr>
          <w:rFonts w:ascii="Times New Roman" w:hAnsi="Times New Roman" w:cs="Times New Roman"/>
        </w:rPr>
        <w:t>alleged</w:t>
      </w:r>
      <w:r w:rsidR="0053157F">
        <w:rPr>
          <w:rFonts w:ascii="Times New Roman" w:hAnsi="Times New Roman" w:cs="Times New Roman"/>
        </w:rPr>
        <w:t xml:space="preserve"> criminality </w:t>
      </w:r>
      <w:r w:rsidR="0053157F">
        <w:rPr>
          <w:rFonts w:ascii="Times New Roman" w:hAnsi="Times New Roman" w:cs="Times New Roman"/>
        </w:rPr>
        <w:lastRenderedPageBreak/>
        <w:t xml:space="preserve">or wrongdoing </w:t>
      </w:r>
      <w:r w:rsidR="00886CB5">
        <w:rPr>
          <w:rFonts w:ascii="Times New Roman" w:hAnsi="Times New Roman" w:cs="Times New Roman"/>
        </w:rPr>
        <w:t>(</w:t>
      </w:r>
      <w:r w:rsidR="00E55944">
        <w:rPr>
          <w:rFonts w:ascii="Times New Roman" w:hAnsi="Times New Roman" w:cs="Times New Roman"/>
        </w:rPr>
        <w:t>Pitts, 2022)</w:t>
      </w:r>
      <w:r w:rsidR="005A2CCD">
        <w:rPr>
          <w:rFonts w:ascii="Times New Roman" w:hAnsi="Times New Roman" w:cs="Times New Roman"/>
        </w:rPr>
        <w:t xml:space="preserve">. </w:t>
      </w:r>
      <w:r w:rsidR="003F1BCD">
        <w:rPr>
          <w:rFonts w:ascii="Times New Roman" w:hAnsi="Times New Roman" w:cs="Times New Roman"/>
        </w:rPr>
        <w:t xml:space="preserve">Pitts emphasizes the “symbiotic relationship” that exists between the media and </w:t>
      </w:r>
      <w:r w:rsidR="002C10FC">
        <w:rPr>
          <w:rFonts w:ascii="Times New Roman" w:hAnsi="Times New Roman" w:cs="Times New Roman"/>
        </w:rPr>
        <w:t>law enforcement because news organizations depend on these agencies for “newsworthy content” as well as access to information</w:t>
      </w:r>
      <w:r w:rsidR="002F037E">
        <w:rPr>
          <w:rFonts w:ascii="Times New Roman" w:hAnsi="Times New Roman" w:cs="Times New Roman"/>
        </w:rPr>
        <w:t xml:space="preserve">, official narratives often become the default frame. </w:t>
      </w:r>
    </w:p>
    <w:p w14:paraId="20D887B9" w14:textId="39B16109" w:rsidR="00DA405F" w:rsidRDefault="00DA405F" w:rsidP="00614138">
      <w:pPr>
        <w:spacing w:line="480" w:lineRule="auto"/>
        <w:rPr>
          <w:rFonts w:ascii="Times New Roman" w:hAnsi="Times New Roman" w:cs="Times New Roman"/>
        </w:rPr>
      </w:pPr>
      <w:r>
        <w:rPr>
          <w:rFonts w:ascii="Times New Roman" w:hAnsi="Times New Roman" w:cs="Times New Roman"/>
        </w:rPr>
        <w:tab/>
        <w:t>David L. Altheide’s research on “</w:t>
      </w:r>
      <w:r w:rsidR="006F5CA7">
        <w:rPr>
          <w:rFonts w:ascii="Times New Roman" w:hAnsi="Times New Roman" w:cs="Times New Roman"/>
        </w:rPr>
        <w:t>Terrorism and the Politics of Fear” emphasizes this concept further</w:t>
      </w:r>
      <w:r w:rsidR="006F0686">
        <w:rPr>
          <w:rFonts w:ascii="Times New Roman" w:hAnsi="Times New Roman" w:cs="Times New Roman"/>
        </w:rPr>
        <w:t>. Altheide</w:t>
      </w:r>
      <w:r w:rsidR="008B5B77">
        <w:rPr>
          <w:rFonts w:ascii="Times New Roman" w:hAnsi="Times New Roman" w:cs="Times New Roman"/>
        </w:rPr>
        <w:t>’s</w:t>
      </w:r>
      <w:r w:rsidR="006F5CA7">
        <w:rPr>
          <w:rFonts w:ascii="Times New Roman" w:hAnsi="Times New Roman" w:cs="Times New Roman"/>
        </w:rPr>
        <w:t xml:space="preserve"> discussion of the </w:t>
      </w:r>
      <w:r w:rsidR="00A86983">
        <w:rPr>
          <w:rFonts w:ascii="Times New Roman" w:hAnsi="Times New Roman" w:cs="Times New Roman"/>
        </w:rPr>
        <w:t>“</w:t>
      </w:r>
      <w:r w:rsidR="006F5CA7">
        <w:rPr>
          <w:rFonts w:ascii="Times New Roman" w:hAnsi="Times New Roman" w:cs="Times New Roman"/>
        </w:rPr>
        <w:t>politics of fear</w:t>
      </w:r>
      <w:r w:rsidR="00A86983">
        <w:rPr>
          <w:rFonts w:ascii="Times New Roman" w:hAnsi="Times New Roman" w:cs="Times New Roman"/>
        </w:rPr>
        <w:t>”</w:t>
      </w:r>
      <w:r w:rsidR="006F5CA7">
        <w:rPr>
          <w:rFonts w:ascii="Times New Roman" w:hAnsi="Times New Roman" w:cs="Times New Roman"/>
        </w:rPr>
        <w:t xml:space="preserve"> </w:t>
      </w:r>
      <w:r w:rsidR="00384A60">
        <w:rPr>
          <w:rFonts w:ascii="Times New Roman" w:hAnsi="Times New Roman" w:cs="Times New Roman"/>
        </w:rPr>
        <w:t xml:space="preserve">specifically in the context of national security and 9/11, </w:t>
      </w:r>
      <w:r w:rsidR="00532284">
        <w:rPr>
          <w:rFonts w:ascii="Times New Roman" w:hAnsi="Times New Roman" w:cs="Times New Roman"/>
        </w:rPr>
        <w:t>recognizes police officials as “dominant news sources” t</w:t>
      </w:r>
      <w:r w:rsidR="00056F25">
        <w:rPr>
          <w:rFonts w:ascii="Times New Roman" w:hAnsi="Times New Roman" w:cs="Times New Roman"/>
        </w:rPr>
        <w:t>h</w:t>
      </w:r>
      <w:r w:rsidR="00532284">
        <w:rPr>
          <w:rFonts w:ascii="Times New Roman" w:hAnsi="Times New Roman" w:cs="Times New Roman"/>
        </w:rPr>
        <w:t xml:space="preserve">at define social problems and even set political agendas. The </w:t>
      </w:r>
      <w:r w:rsidR="00D346C9">
        <w:rPr>
          <w:rFonts w:ascii="Times New Roman" w:hAnsi="Times New Roman" w:cs="Times New Roman"/>
        </w:rPr>
        <w:t xml:space="preserve">reliance of journalists and news organizations on </w:t>
      </w:r>
      <w:r w:rsidR="00CF3A03">
        <w:rPr>
          <w:rFonts w:ascii="Times New Roman" w:hAnsi="Times New Roman" w:cs="Times New Roman"/>
        </w:rPr>
        <w:t>federal agencies results in what he refers to as a “megaphone for official views”</w:t>
      </w:r>
      <w:r w:rsidR="00780BB4">
        <w:rPr>
          <w:rFonts w:ascii="Times New Roman" w:hAnsi="Times New Roman" w:cs="Times New Roman"/>
        </w:rPr>
        <w:t xml:space="preserve"> such “official truth” marginalizes dissenting perspectives and prioritizes narratives that support state </w:t>
      </w:r>
      <w:r w:rsidR="00C90108">
        <w:rPr>
          <w:rFonts w:ascii="Times New Roman" w:hAnsi="Times New Roman" w:cs="Times New Roman"/>
        </w:rPr>
        <w:t xml:space="preserve">actions </w:t>
      </w:r>
      <w:r w:rsidR="00780BB4">
        <w:rPr>
          <w:rFonts w:ascii="Times New Roman" w:hAnsi="Times New Roman" w:cs="Times New Roman"/>
        </w:rPr>
        <w:t xml:space="preserve">and control. </w:t>
      </w:r>
      <w:r w:rsidR="00FC0FD2">
        <w:rPr>
          <w:rFonts w:ascii="Times New Roman" w:hAnsi="Times New Roman" w:cs="Times New Roman"/>
        </w:rPr>
        <w:t>Victim voices are frequently suppressed to favor the interest</w:t>
      </w:r>
      <w:r w:rsidR="00C90108">
        <w:rPr>
          <w:rFonts w:ascii="Times New Roman" w:hAnsi="Times New Roman" w:cs="Times New Roman"/>
        </w:rPr>
        <w:t>s</w:t>
      </w:r>
      <w:r w:rsidR="00FC0FD2">
        <w:rPr>
          <w:rFonts w:ascii="Times New Roman" w:hAnsi="Times New Roman" w:cs="Times New Roman"/>
        </w:rPr>
        <w:t xml:space="preserve"> of the </w:t>
      </w:r>
      <w:r w:rsidR="00A33078">
        <w:rPr>
          <w:rFonts w:ascii="Times New Roman" w:hAnsi="Times New Roman" w:cs="Times New Roman"/>
        </w:rPr>
        <w:t>state,</w:t>
      </w:r>
      <w:r w:rsidR="00FC0FD2">
        <w:rPr>
          <w:rFonts w:ascii="Times New Roman" w:hAnsi="Times New Roman" w:cs="Times New Roman"/>
        </w:rPr>
        <w:t xml:space="preserve"> </w:t>
      </w:r>
      <w:r w:rsidR="00A80BFF">
        <w:rPr>
          <w:rFonts w:ascii="Times New Roman" w:hAnsi="Times New Roman" w:cs="Times New Roman"/>
        </w:rPr>
        <w:t xml:space="preserve">and the public </w:t>
      </w:r>
      <w:r w:rsidR="0010520A">
        <w:rPr>
          <w:rFonts w:ascii="Times New Roman" w:hAnsi="Times New Roman" w:cs="Times New Roman"/>
        </w:rPr>
        <w:t>receives</w:t>
      </w:r>
      <w:r w:rsidR="00A80BFF">
        <w:rPr>
          <w:rFonts w:ascii="Times New Roman" w:hAnsi="Times New Roman" w:cs="Times New Roman"/>
        </w:rPr>
        <w:t xml:space="preserve"> a version of events filtered through institutional interests</w:t>
      </w:r>
      <w:r w:rsidR="00384A60">
        <w:rPr>
          <w:rFonts w:ascii="Times New Roman" w:hAnsi="Times New Roman" w:cs="Times New Roman"/>
        </w:rPr>
        <w:t xml:space="preserve"> that </w:t>
      </w:r>
      <w:r w:rsidR="00587E5E">
        <w:rPr>
          <w:rFonts w:ascii="Times New Roman" w:hAnsi="Times New Roman" w:cs="Times New Roman"/>
        </w:rPr>
        <w:t>can obscure systemic issues or patterns</w:t>
      </w:r>
      <w:r w:rsidR="001C01B0">
        <w:rPr>
          <w:rFonts w:ascii="Times New Roman" w:hAnsi="Times New Roman" w:cs="Times New Roman"/>
        </w:rPr>
        <w:t xml:space="preserve"> (</w:t>
      </w:r>
      <w:r w:rsidR="00DE517A">
        <w:rPr>
          <w:rFonts w:ascii="Times New Roman" w:hAnsi="Times New Roman" w:cs="Times New Roman"/>
        </w:rPr>
        <w:t xml:space="preserve">Altheide, </w:t>
      </w:r>
      <w:r w:rsidR="00E3430E">
        <w:rPr>
          <w:rFonts w:ascii="Times New Roman" w:hAnsi="Times New Roman" w:cs="Times New Roman"/>
        </w:rPr>
        <w:t>2006</w:t>
      </w:r>
      <w:r w:rsidR="00DE517A">
        <w:rPr>
          <w:rFonts w:ascii="Times New Roman" w:hAnsi="Times New Roman" w:cs="Times New Roman"/>
        </w:rPr>
        <w:t>, pp. 24-32</w:t>
      </w:r>
      <w:r w:rsidR="001C01B0">
        <w:rPr>
          <w:rFonts w:ascii="Times New Roman" w:hAnsi="Times New Roman" w:cs="Times New Roman"/>
        </w:rPr>
        <w:t>)</w:t>
      </w:r>
      <w:r w:rsidR="00587E5E">
        <w:rPr>
          <w:rFonts w:ascii="Times New Roman" w:hAnsi="Times New Roman" w:cs="Times New Roman"/>
        </w:rPr>
        <w:t>.</w:t>
      </w:r>
    </w:p>
    <w:p w14:paraId="6FC723B6" w14:textId="1B796C2E" w:rsidR="009F289B" w:rsidRDefault="009F289B" w:rsidP="00614138">
      <w:pPr>
        <w:spacing w:line="480" w:lineRule="auto"/>
        <w:rPr>
          <w:rFonts w:ascii="Times New Roman" w:hAnsi="Times New Roman" w:cs="Times New Roman"/>
        </w:rPr>
      </w:pPr>
      <w:r>
        <w:rPr>
          <w:rFonts w:ascii="Times New Roman" w:hAnsi="Times New Roman" w:cs="Times New Roman"/>
        </w:rPr>
        <w:tab/>
        <w:t xml:space="preserve">Gatekeeping decisions are also shaped by racialized assumptions about who </w:t>
      </w:r>
      <w:r w:rsidR="00CA2238">
        <w:rPr>
          <w:rFonts w:ascii="Times New Roman" w:hAnsi="Times New Roman" w:cs="Times New Roman"/>
        </w:rPr>
        <w:t>“</w:t>
      </w:r>
      <w:r w:rsidR="00A335DA">
        <w:rPr>
          <w:rFonts w:ascii="Times New Roman" w:hAnsi="Times New Roman" w:cs="Times New Roman"/>
        </w:rPr>
        <w:t>counts</w:t>
      </w:r>
      <w:r w:rsidR="00CA2238">
        <w:rPr>
          <w:rFonts w:ascii="Times New Roman" w:hAnsi="Times New Roman" w:cs="Times New Roman"/>
        </w:rPr>
        <w:t>”</w:t>
      </w:r>
      <w:r w:rsidR="001D57E4">
        <w:rPr>
          <w:rFonts w:ascii="Times New Roman" w:hAnsi="Times New Roman" w:cs="Times New Roman"/>
        </w:rPr>
        <w:t xml:space="preserve"> </w:t>
      </w:r>
      <w:r w:rsidR="00A335DA">
        <w:rPr>
          <w:rFonts w:ascii="Times New Roman" w:hAnsi="Times New Roman" w:cs="Times New Roman"/>
        </w:rPr>
        <w:t>as a victim. Studies show that white victims are more likely to be portrayed as individuals with families, careers</w:t>
      </w:r>
      <w:r w:rsidR="003A587A">
        <w:rPr>
          <w:rFonts w:ascii="Times New Roman" w:hAnsi="Times New Roman" w:cs="Times New Roman"/>
        </w:rPr>
        <w:t>, and community</w:t>
      </w:r>
      <w:r w:rsidR="00A335DA">
        <w:rPr>
          <w:rFonts w:ascii="Times New Roman" w:hAnsi="Times New Roman" w:cs="Times New Roman"/>
        </w:rPr>
        <w:t xml:space="preserve"> ties while nonwhite victims are more likely to be </w:t>
      </w:r>
      <w:r w:rsidR="007C6CA4">
        <w:rPr>
          <w:rFonts w:ascii="Times New Roman" w:hAnsi="Times New Roman" w:cs="Times New Roman"/>
        </w:rPr>
        <w:t>described through actual or alleged criminality</w:t>
      </w:r>
      <w:r w:rsidR="003A587A">
        <w:rPr>
          <w:rFonts w:ascii="Times New Roman" w:hAnsi="Times New Roman" w:cs="Times New Roman"/>
        </w:rPr>
        <w:t xml:space="preserve"> or immigration status</w:t>
      </w:r>
      <w:r w:rsidR="00A161CA">
        <w:rPr>
          <w:rFonts w:ascii="Times New Roman" w:hAnsi="Times New Roman" w:cs="Times New Roman"/>
        </w:rPr>
        <w:t xml:space="preserve"> (Gilliam &amp; Iyengar, 20</w:t>
      </w:r>
      <w:r w:rsidR="008F0656">
        <w:rPr>
          <w:rFonts w:ascii="Times New Roman" w:hAnsi="Times New Roman" w:cs="Times New Roman"/>
        </w:rPr>
        <w:t>0</w:t>
      </w:r>
      <w:r w:rsidR="00A161CA">
        <w:rPr>
          <w:rFonts w:ascii="Times New Roman" w:hAnsi="Times New Roman" w:cs="Times New Roman"/>
        </w:rPr>
        <w:t>0)</w:t>
      </w:r>
      <w:r w:rsidR="003A587A">
        <w:rPr>
          <w:rFonts w:ascii="Times New Roman" w:hAnsi="Times New Roman" w:cs="Times New Roman"/>
        </w:rPr>
        <w:t>.</w:t>
      </w:r>
      <w:r w:rsidR="00A3656B">
        <w:rPr>
          <w:rFonts w:ascii="Times New Roman" w:hAnsi="Times New Roman" w:cs="Times New Roman"/>
        </w:rPr>
        <w:t xml:space="preserve"> Such patterns </w:t>
      </w:r>
      <w:r w:rsidR="00AB2CA6">
        <w:rPr>
          <w:rFonts w:ascii="Times New Roman" w:hAnsi="Times New Roman" w:cs="Times New Roman"/>
        </w:rPr>
        <w:t xml:space="preserve">relate to gatekeeping in </w:t>
      </w:r>
      <w:r w:rsidR="00E32C73">
        <w:rPr>
          <w:rFonts w:ascii="Times New Roman" w:hAnsi="Times New Roman" w:cs="Times New Roman"/>
        </w:rPr>
        <w:t xml:space="preserve">the way that they influence whether </w:t>
      </w:r>
      <w:r w:rsidR="0001177B">
        <w:rPr>
          <w:rFonts w:ascii="Times New Roman" w:hAnsi="Times New Roman" w:cs="Times New Roman"/>
        </w:rPr>
        <w:t>gatekeepers</w:t>
      </w:r>
      <w:r w:rsidR="00E32C73">
        <w:rPr>
          <w:rFonts w:ascii="Times New Roman" w:hAnsi="Times New Roman" w:cs="Times New Roman"/>
        </w:rPr>
        <w:t xml:space="preserve"> deem an incident as worthy of coverage.</w:t>
      </w:r>
      <w:r w:rsidR="0001177B">
        <w:rPr>
          <w:rFonts w:ascii="Times New Roman" w:hAnsi="Times New Roman" w:cs="Times New Roman"/>
        </w:rPr>
        <w:t xml:space="preserve"> Beyond broad racialization, the ideological orientation of a news outlet also </w:t>
      </w:r>
      <w:r w:rsidR="00407251">
        <w:rPr>
          <w:rFonts w:ascii="Times New Roman" w:hAnsi="Times New Roman" w:cs="Times New Roman"/>
        </w:rPr>
        <w:t>influences</w:t>
      </w:r>
      <w:r w:rsidR="009B5A17">
        <w:rPr>
          <w:rFonts w:ascii="Times New Roman" w:hAnsi="Times New Roman" w:cs="Times New Roman"/>
        </w:rPr>
        <w:t xml:space="preserve"> gatekeeping decisions influencing source prioritization, </w:t>
      </w:r>
      <w:r w:rsidR="00D52A3F">
        <w:rPr>
          <w:rFonts w:ascii="Times New Roman" w:hAnsi="Times New Roman" w:cs="Times New Roman"/>
        </w:rPr>
        <w:t>prominence, and what is covered</w:t>
      </w:r>
      <w:r w:rsidR="0054012D">
        <w:rPr>
          <w:rFonts w:ascii="Times New Roman" w:hAnsi="Times New Roman" w:cs="Times New Roman"/>
        </w:rPr>
        <w:t>. Research shows that conservative outlets tend to emphasize</w:t>
      </w:r>
      <w:r w:rsidR="0057284F">
        <w:rPr>
          <w:rFonts w:ascii="Times New Roman" w:hAnsi="Times New Roman" w:cs="Times New Roman"/>
        </w:rPr>
        <w:t xml:space="preserve"> law and order narratives</w:t>
      </w:r>
      <w:r w:rsidR="00E15153">
        <w:rPr>
          <w:rFonts w:ascii="Times New Roman" w:hAnsi="Times New Roman" w:cs="Times New Roman"/>
        </w:rPr>
        <w:t xml:space="preserve"> while more liberal outlets are more likely to report on </w:t>
      </w:r>
      <w:r w:rsidR="003C6D23">
        <w:rPr>
          <w:rFonts w:ascii="Times New Roman" w:hAnsi="Times New Roman" w:cs="Times New Roman"/>
        </w:rPr>
        <w:t xml:space="preserve">situations that reflect systemic </w:t>
      </w:r>
      <w:r w:rsidR="0097754C">
        <w:rPr>
          <w:rFonts w:ascii="Times New Roman" w:hAnsi="Times New Roman" w:cs="Times New Roman"/>
        </w:rPr>
        <w:t>injustices</w:t>
      </w:r>
      <w:r w:rsidR="003C6D23">
        <w:rPr>
          <w:rFonts w:ascii="Times New Roman" w:hAnsi="Times New Roman" w:cs="Times New Roman"/>
        </w:rPr>
        <w:t xml:space="preserve"> (</w:t>
      </w:r>
      <w:r w:rsidR="007E579E">
        <w:rPr>
          <w:rFonts w:ascii="Times New Roman" w:hAnsi="Times New Roman" w:cs="Times New Roman"/>
        </w:rPr>
        <w:t>Stroud, 2011</w:t>
      </w:r>
      <w:r w:rsidR="003C6D23">
        <w:rPr>
          <w:rFonts w:ascii="Times New Roman" w:hAnsi="Times New Roman" w:cs="Times New Roman"/>
        </w:rPr>
        <w:t>)</w:t>
      </w:r>
      <w:r w:rsidR="00D712C7">
        <w:rPr>
          <w:rFonts w:ascii="Times New Roman" w:hAnsi="Times New Roman" w:cs="Times New Roman"/>
        </w:rPr>
        <w:t xml:space="preserve">. </w:t>
      </w:r>
    </w:p>
    <w:p w14:paraId="7B7247DE" w14:textId="1191E087" w:rsidR="00D52A3F" w:rsidRDefault="00D52A3F" w:rsidP="00614138">
      <w:pPr>
        <w:spacing w:line="480" w:lineRule="auto"/>
        <w:rPr>
          <w:rFonts w:ascii="Times New Roman" w:hAnsi="Times New Roman" w:cs="Times New Roman"/>
        </w:rPr>
      </w:pPr>
      <w:r>
        <w:rPr>
          <w:rFonts w:ascii="Times New Roman" w:hAnsi="Times New Roman" w:cs="Times New Roman"/>
        </w:rPr>
        <w:lastRenderedPageBreak/>
        <w:tab/>
        <w:t xml:space="preserve">In the digital era, algorithms shape what information reaches what </w:t>
      </w:r>
      <w:r w:rsidR="007F540D">
        <w:rPr>
          <w:rFonts w:ascii="Times New Roman" w:hAnsi="Times New Roman" w:cs="Times New Roman"/>
        </w:rPr>
        <w:t>audience</w:t>
      </w:r>
      <w:r>
        <w:rPr>
          <w:rFonts w:ascii="Times New Roman" w:hAnsi="Times New Roman" w:cs="Times New Roman"/>
        </w:rPr>
        <w:t xml:space="preserve">. Social media platforms are known to prioritize content based on </w:t>
      </w:r>
      <w:r w:rsidR="007F540D">
        <w:rPr>
          <w:rFonts w:ascii="Times New Roman" w:hAnsi="Times New Roman" w:cs="Times New Roman"/>
        </w:rPr>
        <w:t xml:space="preserve">engagement metrics, this can amplify </w:t>
      </w:r>
      <w:r w:rsidR="00A56267">
        <w:rPr>
          <w:rFonts w:ascii="Times New Roman" w:hAnsi="Times New Roman" w:cs="Times New Roman"/>
        </w:rPr>
        <w:t xml:space="preserve">certain </w:t>
      </w:r>
      <w:r w:rsidR="007F540D">
        <w:rPr>
          <w:rFonts w:ascii="Times New Roman" w:hAnsi="Times New Roman" w:cs="Times New Roman"/>
        </w:rPr>
        <w:t>sensational or emotionally charged s</w:t>
      </w:r>
      <w:r w:rsidR="00A56267">
        <w:rPr>
          <w:rFonts w:ascii="Times New Roman" w:hAnsi="Times New Roman" w:cs="Times New Roman"/>
        </w:rPr>
        <w:t xml:space="preserve">tories over other incidents. Algorithmic gatekeeping can reinforce existing biases in news stories </w:t>
      </w:r>
      <w:r w:rsidR="00882236">
        <w:rPr>
          <w:rFonts w:ascii="Times New Roman" w:hAnsi="Times New Roman" w:cs="Times New Roman"/>
        </w:rPr>
        <w:t>by elevating news coverage that aligns with the dominant narratives while minimizing stories that might challenge them</w:t>
      </w:r>
      <w:r w:rsidR="00CA2238">
        <w:rPr>
          <w:rFonts w:ascii="Times New Roman" w:hAnsi="Times New Roman" w:cs="Times New Roman"/>
        </w:rPr>
        <w:t xml:space="preserve"> (</w:t>
      </w:r>
      <w:proofErr w:type="spellStart"/>
      <w:r w:rsidR="006121FC" w:rsidRPr="006121FC">
        <w:rPr>
          <w:rFonts w:ascii="Times New Roman" w:hAnsi="Times New Roman" w:cs="Times New Roman"/>
        </w:rPr>
        <w:t>Tufekci</w:t>
      </w:r>
      <w:proofErr w:type="spellEnd"/>
      <w:r w:rsidR="006121FC">
        <w:rPr>
          <w:rFonts w:ascii="Times New Roman" w:hAnsi="Times New Roman" w:cs="Times New Roman"/>
        </w:rPr>
        <w:t>, 2015</w:t>
      </w:r>
      <w:r w:rsidR="00CA2238">
        <w:rPr>
          <w:rFonts w:ascii="Times New Roman" w:hAnsi="Times New Roman" w:cs="Times New Roman"/>
        </w:rPr>
        <w:t>)</w:t>
      </w:r>
      <w:r w:rsidR="00882236">
        <w:rPr>
          <w:rFonts w:ascii="Times New Roman" w:hAnsi="Times New Roman" w:cs="Times New Roman"/>
        </w:rPr>
        <w:t>.</w:t>
      </w:r>
    </w:p>
    <w:p w14:paraId="40AFBBEF" w14:textId="45756882" w:rsidR="00F86B2C" w:rsidRPr="00F86B2C" w:rsidRDefault="00F86B2C" w:rsidP="0039224E">
      <w:pPr>
        <w:pStyle w:val="Heading2"/>
      </w:pPr>
      <w:r w:rsidRPr="00F86B2C">
        <w:t>How the Media Contrives Meaning</w:t>
      </w:r>
    </w:p>
    <w:p w14:paraId="115A473D" w14:textId="530AB19A" w:rsidR="00F86B2C" w:rsidRDefault="00F86B2C" w:rsidP="00614138">
      <w:pPr>
        <w:spacing w:line="480" w:lineRule="auto"/>
        <w:rPr>
          <w:rFonts w:ascii="Times New Roman" w:hAnsi="Times New Roman" w:cs="Times New Roman"/>
        </w:rPr>
      </w:pPr>
      <w:r>
        <w:rPr>
          <w:rFonts w:ascii="Times New Roman" w:hAnsi="Times New Roman" w:cs="Times New Roman"/>
        </w:rPr>
        <w:tab/>
      </w:r>
      <w:r w:rsidR="007C69C2">
        <w:rPr>
          <w:rFonts w:ascii="Times New Roman" w:hAnsi="Times New Roman" w:cs="Times New Roman"/>
        </w:rPr>
        <w:t xml:space="preserve">Framing theory explains </w:t>
      </w:r>
      <w:r w:rsidR="009D4681">
        <w:rPr>
          <w:rFonts w:ascii="Times New Roman" w:hAnsi="Times New Roman" w:cs="Times New Roman"/>
        </w:rPr>
        <w:t>how</w:t>
      </w:r>
      <w:r w:rsidR="007C69C2">
        <w:rPr>
          <w:rFonts w:ascii="Times New Roman" w:hAnsi="Times New Roman" w:cs="Times New Roman"/>
        </w:rPr>
        <w:t xml:space="preserve"> media emphasizes certain aspects of events and therefore </w:t>
      </w:r>
      <w:r w:rsidR="009D4681">
        <w:rPr>
          <w:rFonts w:ascii="Times New Roman" w:hAnsi="Times New Roman" w:cs="Times New Roman"/>
        </w:rPr>
        <w:t>shapes</w:t>
      </w:r>
      <w:r w:rsidR="007C69C2">
        <w:rPr>
          <w:rFonts w:ascii="Times New Roman" w:hAnsi="Times New Roman" w:cs="Times New Roman"/>
        </w:rPr>
        <w:t xml:space="preserve"> interpretation (</w:t>
      </w:r>
      <w:proofErr w:type="spellStart"/>
      <w:r w:rsidR="00D54EF3">
        <w:rPr>
          <w:rFonts w:ascii="Times New Roman" w:hAnsi="Times New Roman" w:cs="Times New Roman"/>
        </w:rPr>
        <w:t>Entman</w:t>
      </w:r>
      <w:proofErr w:type="spellEnd"/>
      <w:r w:rsidR="00D54EF3">
        <w:rPr>
          <w:rFonts w:ascii="Times New Roman" w:hAnsi="Times New Roman" w:cs="Times New Roman"/>
        </w:rPr>
        <w:t>, 1993)</w:t>
      </w:r>
      <w:r w:rsidR="0084607A">
        <w:rPr>
          <w:rFonts w:ascii="Times New Roman" w:hAnsi="Times New Roman" w:cs="Times New Roman"/>
        </w:rPr>
        <w:t xml:space="preserve">. </w:t>
      </w:r>
      <w:r w:rsidR="0013703E">
        <w:rPr>
          <w:rFonts w:ascii="Times New Roman" w:hAnsi="Times New Roman" w:cs="Times New Roman"/>
        </w:rPr>
        <w:t>These frames</w:t>
      </w:r>
      <w:r w:rsidR="0084607A">
        <w:rPr>
          <w:rFonts w:ascii="Times New Roman" w:hAnsi="Times New Roman" w:cs="Times New Roman"/>
        </w:rPr>
        <w:t xml:space="preserve"> guide audiences toward </w:t>
      </w:r>
      <w:proofErr w:type="gramStart"/>
      <w:r w:rsidR="0084607A">
        <w:rPr>
          <w:rFonts w:ascii="Times New Roman" w:hAnsi="Times New Roman" w:cs="Times New Roman"/>
        </w:rPr>
        <w:t>particular understandings</w:t>
      </w:r>
      <w:proofErr w:type="gramEnd"/>
      <w:r w:rsidR="0084607A">
        <w:rPr>
          <w:rFonts w:ascii="Times New Roman" w:hAnsi="Times New Roman" w:cs="Times New Roman"/>
        </w:rPr>
        <w:t xml:space="preserve"> of causation, morality, and responsibility.</w:t>
      </w:r>
      <w:r w:rsidR="0013703E">
        <w:rPr>
          <w:rFonts w:ascii="Times New Roman" w:hAnsi="Times New Roman" w:cs="Times New Roman"/>
        </w:rPr>
        <w:t xml:space="preserve"> </w:t>
      </w:r>
      <w:r w:rsidR="00C72ACF">
        <w:rPr>
          <w:rFonts w:ascii="Times New Roman" w:hAnsi="Times New Roman" w:cs="Times New Roman"/>
        </w:rPr>
        <w:t>Snow</w:t>
      </w:r>
      <w:r w:rsidR="0013703E">
        <w:rPr>
          <w:rFonts w:ascii="Times New Roman" w:hAnsi="Times New Roman" w:cs="Times New Roman"/>
        </w:rPr>
        <w:t xml:space="preserve"> and Benford (1988)</w:t>
      </w:r>
      <w:r w:rsidR="00C66495">
        <w:rPr>
          <w:rFonts w:ascii="Times New Roman" w:hAnsi="Times New Roman" w:cs="Times New Roman"/>
        </w:rPr>
        <w:t xml:space="preserve"> identified three types of frames: diagnostic, prognostic, and motivational frames. Diagnostic frames identify the cause of a problem, prognostic frames propose solutions, and motivational frames provide justification</w:t>
      </w:r>
      <w:r w:rsidR="00C67155">
        <w:rPr>
          <w:rFonts w:ascii="Times New Roman" w:hAnsi="Times New Roman" w:cs="Times New Roman"/>
        </w:rPr>
        <w:t>. In coverage of federal agent violence, diagnostic frames may attribute blame to the victim, the agent, the agency, or systemic factors. Prognostic frames m</w:t>
      </w:r>
      <w:r w:rsidR="0095711F">
        <w:rPr>
          <w:rFonts w:ascii="Times New Roman" w:hAnsi="Times New Roman" w:cs="Times New Roman"/>
        </w:rPr>
        <w:t>a</w:t>
      </w:r>
      <w:r w:rsidR="00C67155">
        <w:rPr>
          <w:rFonts w:ascii="Times New Roman" w:hAnsi="Times New Roman" w:cs="Times New Roman"/>
        </w:rPr>
        <w:t>y call for reform, abolition, accountability, or increased enforcement. Motivational frames often invoke national values such as justice, safety, or freedom.</w:t>
      </w:r>
    </w:p>
    <w:p w14:paraId="6BD2F970" w14:textId="0324C0C7" w:rsidR="002B1CAC" w:rsidRDefault="002C4339" w:rsidP="00614138">
      <w:pPr>
        <w:spacing w:line="480" w:lineRule="auto"/>
        <w:rPr>
          <w:rFonts w:ascii="Times New Roman" w:hAnsi="Times New Roman" w:cs="Times New Roman"/>
        </w:rPr>
      </w:pPr>
      <w:r>
        <w:rPr>
          <w:rFonts w:ascii="Times New Roman" w:hAnsi="Times New Roman" w:cs="Times New Roman"/>
        </w:rPr>
        <w:tab/>
        <w:t xml:space="preserve">Research consistently shows </w:t>
      </w:r>
      <w:r w:rsidR="00783160">
        <w:rPr>
          <w:rFonts w:ascii="Times New Roman" w:hAnsi="Times New Roman" w:cs="Times New Roman"/>
        </w:rPr>
        <w:t>that racial identity shapes framing. Nonwhite victims are more likely to be framed through criminality, deviance, threat, immigration status, or gang affiliation</w:t>
      </w:r>
      <w:r w:rsidR="00D3353B">
        <w:rPr>
          <w:rFonts w:ascii="Times New Roman" w:hAnsi="Times New Roman" w:cs="Times New Roman"/>
        </w:rPr>
        <w:t xml:space="preserve"> (</w:t>
      </w:r>
      <w:r w:rsidR="007661D7">
        <w:rPr>
          <w:rFonts w:ascii="Times New Roman" w:hAnsi="Times New Roman" w:cs="Times New Roman"/>
        </w:rPr>
        <w:t>Gilliam &amp; Iyengar, 2000</w:t>
      </w:r>
      <w:r w:rsidR="00DD6AA1">
        <w:rPr>
          <w:rFonts w:ascii="Times New Roman" w:hAnsi="Times New Roman" w:cs="Times New Roman"/>
        </w:rPr>
        <w:t>; Chavez</w:t>
      </w:r>
      <w:r w:rsidR="004209E6">
        <w:rPr>
          <w:rFonts w:ascii="Times New Roman" w:hAnsi="Times New Roman" w:cs="Times New Roman"/>
        </w:rPr>
        <w:t>,</w:t>
      </w:r>
      <w:r w:rsidR="00D26741">
        <w:rPr>
          <w:rFonts w:ascii="Times New Roman" w:hAnsi="Times New Roman" w:cs="Times New Roman"/>
        </w:rPr>
        <w:t xml:space="preserve"> 2008)</w:t>
      </w:r>
      <w:r w:rsidR="00AF17DF">
        <w:rPr>
          <w:rFonts w:ascii="Times New Roman" w:hAnsi="Times New Roman" w:cs="Times New Roman"/>
        </w:rPr>
        <w:t>. In contrast, white victims are likely to be framed through tragedy, innocence, mental health, government overreach, or individual misfortune separate from systemic issues</w:t>
      </w:r>
      <w:r w:rsidR="00D26741">
        <w:rPr>
          <w:rFonts w:ascii="Times New Roman" w:hAnsi="Times New Roman" w:cs="Times New Roman"/>
        </w:rPr>
        <w:t xml:space="preserve"> (</w:t>
      </w:r>
      <w:r w:rsidR="004209E6">
        <w:rPr>
          <w:rFonts w:ascii="Times New Roman" w:hAnsi="Times New Roman" w:cs="Times New Roman"/>
        </w:rPr>
        <w:t>Dukes &amp; Gaither, 2017;</w:t>
      </w:r>
      <w:r w:rsidR="00EE6816" w:rsidRPr="00EE6816">
        <w:rPr>
          <w:rFonts w:ascii="Times New Roman" w:hAnsi="Times New Roman" w:cs="Times New Roman"/>
        </w:rPr>
        <w:t xml:space="preserve"> </w:t>
      </w:r>
      <w:r w:rsidR="00EE6816">
        <w:rPr>
          <w:rFonts w:ascii="Times New Roman" w:hAnsi="Times New Roman" w:cs="Times New Roman"/>
        </w:rPr>
        <w:t>Smiley &amp; Fakunle, 2016)</w:t>
      </w:r>
      <w:r w:rsidR="00AF17DF">
        <w:rPr>
          <w:rFonts w:ascii="Times New Roman" w:hAnsi="Times New Roman" w:cs="Times New Roman"/>
        </w:rPr>
        <w:t>. These frames influence public perception and policy debates</w:t>
      </w:r>
      <w:r w:rsidR="002B1CAC">
        <w:rPr>
          <w:rFonts w:ascii="Times New Roman" w:hAnsi="Times New Roman" w:cs="Times New Roman"/>
        </w:rPr>
        <w:t>;</w:t>
      </w:r>
      <w:r w:rsidR="00AF17DF">
        <w:rPr>
          <w:rFonts w:ascii="Times New Roman" w:hAnsi="Times New Roman" w:cs="Times New Roman"/>
        </w:rPr>
        <w:t xml:space="preserve"> they also shape whether an incident is interpreted as a violation of American values or as a justified act of authority</w:t>
      </w:r>
      <w:r w:rsidR="00291D01">
        <w:rPr>
          <w:rFonts w:ascii="Times New Roman" w:hAnsi="Times New Roman" w:cs="Times New Roman"/>
        </w:rPr>
        <w:t xml:space="preserve"> (Chong &amp; Druckman</w:t>
      </w:r>
      <w:r w:rsidR="001C47EA">
        <w:rPr>
          <w:rFonts w:ascii="Times New Roman" w:hAnsi="Times New Roman" w:cs="Times New Roman"/>
        </w:rPr>
        <w:t>, 2007)</w:t>
      </w:r>
      <w:r w:rsidR="005E46F4">
        <w:rPr>
          <w:rFonts w:ascii="Times New Roman" w:hAnsi="Times New Roman" w:cs="Times New Roman"/>
        </w:rPr>
        <w:t xml:space="preserve">. </w:t>
      </w:r>
    </w:p>
    <w:p w14:paraId="0A30F083" w14:textId="308F784E" w:rsidR="0050611E" w:rsidRDefault="002B1CAC" w:rsidP="002C6256">
      <w:pPr>
        <w:spacing w:line="480" w:lineRule="auto"/>
        <w:ind w:firstLine="720"/>
        <w:rPr>
          <w:rFonts w:ascii="Times New Roman" w:hAnsi="Times New Roman" w:cs="Times New Roman"/>
        </w:rPr>
      </w:pPr>
      <w:r>
        <w:rPr>
          <w:rFonts w:ascii="Times New Roman" w:hAnsi="Times New Roman" w:cs="Times New Roman"/>
        </w:rPr>
        <w:lastRenderedPageBreak/>
        <w:t>Emotional tone</w:t>
      </w:r>
      <w:r w:rsidR="00AD7EE8">
        <w:rPr>
          <w:rFonts w:ascii="Times New Roman" w:hAnsi="Times New Roman" w:cs="Times New Roman"/>
        </w:rPr>
        <w:t xml:space="preserve"> and moral evaluation are tools often employed in framing</w:t>
      </w:r>
      <w:r w:rsidR="00651E0C">
        <w:rPr>
          <w:rFonts w:ascii="Times New Roman" w:hAnsi="Times New Roman" w:cs="Times New Roman"/>
        </w:rPr>
        <w:t xml:space="preserve"> (</w:t>
      </w:r>
      <w:r w:rsidR="00A8433B">
        <w:rPr>
          <w:rFonts w:ascii="Times New Roman" w:hAnsi="Times New Roman" w:cs="Times New Roman"/>
        </w:rPr>
        <w:t>Lecheler, et. al</w:t>
      </w:r>
      <w:r w:rsidR="00651E0C">
        <w:rPr>
          <w:rFonts w:ascii="Times New Roman" w:hAnsi="Times New Roman" w:cs="Times New Roman"/>
        </w:rPr>
        <w:t>)</w:t>
      </w:r>
      <w:r w:rsidR="00AD7EE8">
        <w:rPr>
          <w:rFonts w:ascii="Times New Roman" w:hAnsi="Times New Roman" w:cs="Times New Roman"/>
        </w:rPr>
        <w:t xml:space="preserve">. Coverage of white victims tends to employ sympathetic language, emphasizing loss, community impact, and moral outrage. Coverage of nonwhite victims often employs neutral or negative tone, emphasizing risk, danger, or legality. Tonal differences </w:t>
      </w:r>
      <w:r w:rsidR="007822FF">
        <w:rPr>
          <w:rFonts w:ascii="Times New Roman" w:hAnsi="Times New Roman" w:cs="Times New Roman"/>
        </w:rPr>
        <w:t xml:space="preserve">assist in </w:t>
      </w:r>
      <w:r w:rsidR="00AD7EE8">
        <w:rPr>
          <w:rFonts w:ascii="Times New Roman" w:hAnsi="Times New Roman" w:cs="Times New Roman"/>
        </w:rPr>
        <w:t>shap</w:t>
      </w:r>
      <w:r w:rsidR="007822FF">
        <w:rPr>
          <w:rFonts w:ascii="Times New Roman" w:hAnsi="Times New Roman" w:cs="Times New Roman"/>
        </w:rPr>
        <w:t>ing</w:t>
      </w:r>
      <w:r w:rsidR="00AD7EE8">
        <w:rPr>
          <w:rFonts w:ascii="Times New Roman" w:hAnsi="Times New Roman" w:cs="Times New Roman"/>
        </w:rPr>
        <w:t xml:space="preserve"> audience empathy and moral judgement</w:t>
      </w:r>
      <w:r w:rsidR="00651E0C">
        <w:rPr>
          <w:rFonts w:ascii="Times New Roman" w:hAnsi="Times New Roman" w:cs="Times New Roman"/>
        </w:rPr>
        <w:t xml:space="preserve"> (</w:t>
      </w:r>
      <w:r w:rsidR="009A35D7">
        <w:rPr>
          <w:rFonts w:ascii="Times New Roman" w:hAnsi="Times New Roman" w:cs="Times New Roman"/>
        </w:rPr>
        <w:t>Tian &amp;</w:t>
      </w:r>
      <w:r w:rsidR="00E56F83">
        <w:rPr>
          <w:rFonts w:ascii="Times New Roman" w:hAnsi="Times New Roman" w:cs="Times New Roman"/>
        </w:rPr>
        <w:t xml:space="preserve"> </w:t>
      </w:r>
      <w:r w:rsidR="009A35D7">
        <w:rPr>
          <w:rFonts w:ascii="Times New Roman" w:hAnsi="Times New Roman" w:cs="Times New Roman"/>
        </w:rPr>
        <w:t>Zheng</w:t>
      </w:r>
      <w:r w:rsidR="00E56F83">
        <w:rPr>
          <w:rFonts w:ascii="Times New Roman" w:hAnsi="Times New Roman" w:cs="Times New Roman"/>
        </w:rPr>
        <w:t>, 2025</w:t>
      </w:r>
      <w:r w:rsidR="00651E0C">
        <w:rPr>
          <w:rFonts w:ascii="Times New Roman" w:hAnsi="Times New Roman" w:cs="Times New Roman"/>
        </w:rPr>
        <w:t>)</w:t>
      </w:r>
      <w:r w:rsidR="00AD7EE8">
        <w:rPr>
          <w:rFonts w:ascii="Times New Roman" w:hAnsi="Times New Roman" w:cs="Times New Roman"/>
        </w:rPr>
        <w:t xml:space="preserve">. </w:t>
      </w:r>
      <w:r w:rsidR="00740705">
        <w:rPr>
          <w:rFonts w:ascii="Times New Roman" w:hAnsi="Times New Roman" w:cs="Times New Roman"/>
        </w:rPr>
        <w:t xml:space="preserve">Take for example, the </w:t>
      </w:r>
      <w:r w:rsidR="00757FCE">
        <w:rPr>
          <w:rFonts w:ascii="Times New Roman" w:hAnsi="Times New Roman" w:cs="Times New Roman"/>
        </w:rPr>
        <w:t xml:space="preserve">media portrayals of collective action in protests. </w:t>
      </w:r>
      <w:r w:rsidR="00BE3118">
        <w:rPr>
          <w:rFonts w:ascii="Times New Roman" w:hAnsi="Times New Roman" w:cs="Times New Roman"/>
        </w:rPr>
        <w:t>The Occupy Wall Street protests</w:t>
      </w:r>
      <w:r w:rsidR="008672E1">
        <w:rPr>
          <w:rFonts w:ascii="Times New Roman" w:hAnsi="Times New Roman" w:cs="Times New Roman"/>
        </w:rPr>
        <w:t xml:space="preserve"> involve</w:t>
      </w:r>
      <w:r w:rsidR="00BE3118">
        <w:rPr>
          <w:rFonts w:ascii="Times New Roman" w:hAnsi="Times New Roman" w:cs="Times New Roman"/>
        </w:rPr>
        <w:t>d</w:t>
      </w:r>
      <w:r w:rsidR="008672E1">
        <w:rPr>
          <w:rFonts w:ascii="Times New Roman" w:hAnsi="Times New Roman" w:cs="Times New Roman"/>
        </w:rPr>
        <w:t xml:space="preserve"> majority white participants </w:t>
      </w:r>
      <w:r w:rsidR="00B833D9">
        <w:rPr>
          <w:rFonts w:ascii="Times New Roman" w:hAnsi="Times New Roman" w:cs="Times New Roman"/>
        </w:rPr>
        <w:t xml:space="preserve">and focused on </w:t>
      </w:r>
      <w:r w:rsidR="00174214">
        <w:rPr>
          <w:rFonts w:ascii="Times New Roman" w:hAnsi="Times New Roman" w:cs="Times New Roman"/>
        </w:rPr>
        <w:t xml:space="preserve">the “inspiration” and </w:t>
      </w:r>
      <w:r w:rsidR="00407F95">
        <w:rPr>
          <w:rFonts w:ascii="Times New Roman" w:hAnsi="Times New Roman" w:cs="Times New Roman"/>
        </w:rPr>
        <w:t>victimization of</w:t>
      </w:r>
      <w:r w:rsidR="00174214">
        <w:rPr>
          <w:rFonts w:ascii="Times New Roman" w:hAnsi="Times New Roman" w:cs="Times New Roman"/>
        </w:rPr>
        <w:t xml:space="preserve"> participants, </w:t>
      </w:r>
      <w:r w:rsidR="006C6444">
        <w:rPr>
          <w:rFonts w:ascii="Times New Roman" w:hAnsi="Times New Roman" w:cs="Times New Roman"/>
        </w:rPr>
        <w:t xml:space="preserve">whereas protests involving </w:t>
      </w:r>
      <w:r w:rsidR="00E3208C">
        <w:rPr>
          <w:rFonts w:ascii="Times New Roman" w:hAnsi="Times New Roman" w:cs="Times New Roman"/>
        </w:rPr>
        <w:t>n</w:t>
      </w:r>
      <w:r w:rsidR="006C6444">
        <w:rPr>
          <w:rFonts w:ascii="Times New Roman" w:hAnsi="Times New Roman" w:cs="Times New Roman"/>
        </w:rPr>
        <w:t xml:space="preserve">onwhite participants </w:t>
      </w:r>
      <w:r w:rsidR="00174214">
        <w:rPr>
          <w:rFonts w:ascii="Times New Roman" w:hAnsi="Times New Roman" w:cs="Times New Roman"/>
        </w:rPr>
        <w:t xml:space="preserve">(ex. the Ferguson </w:t>
      </w:r>
      <w:r w:rsidR="00407F95">
        <w:rPr>
          <w:rFonts w:ascii="Times New Roman" w:hAnsi="Times New Roman" w:cs="Times New Roman"/>
        </w:rPr>
        <w:t xml:space="preserve">protests) </w:t>
      </w:r>
      <w:r w:rsidR="006C6444">
        <w:rPr>
          <w:rFonts w:ascii="Times New Roman" w:hAnsi="Times New Roman" w:cs="Times New Roman"/>
        </w:rPr>
        <w:t xml:space="preserve">tend to be framed as </w:t>
      </w:r>
      <w:r w:rsidR="0050611E">
        <w:rPr>
          <w:rFonts w:ascii="Times New Roman" w:hAnsi="Times New Roman" w:cs="Times New Roman"/>
        </w:rPr>
        <w:t xml:space="preserve">riots; </w:t>
      </w:r>
      <w:r w:rsidR="006C6444">
        <w:rPr>
          <w:rFonts w:ascii="Times New Roman" w:hAnsi="Times New Roman" w:cs="Times New Roman"/>
        </w:rPr>
        <w:t xml:space="preserve">dangerous, </w:t>
      </w:r>
      <w:r w:rsidR="00E3208C">
        <w:rPr>
          <w:rFonts w:ascii="Times New Roman" w:hAnsi="Times New Roman" w:cs="Times New Roman"/>
        </w:rPr>
        <w:t>criminal</w:t>
      </w:r>
      <w:r w:rsidR="006C6444">
        <w:rPr>
          <w:rFonts w:ascii="Times New Roman" w:hAnsi="Times New Roman" w:cs="Times New Roman"/>
        </w:rPr>
        <w:t xml:space="preserve">, threats to public order. </w:t>
      </w:r>
      <w:r w:rsidR="000540EE">
        <w:rPr>
          <w:rFonts w:ascii="Times New Roman" w:hAnsi="Times New Roman" w:cs="Times New Roman"/>
        </w:rPr>
        <w:t xml:space="preserve">Gause, Moore and </w:t>
      </w:r>
      <w:proofErr w:type="spellStart"/>
      <w:r w:rsidR="000540EE">
        <w:rPr>
          <w:rFonts w:ascii="Times New Roman" w:hAnsi="Times New Roman" w:cs="Times New Roman"/>
        </w:rPr>
        <w:t>Ostfeld</w:t>
      </w:r>
      <w:proofErr w:type="spellEnd"/>
      <w:r w:rsidR="000540EE">
        <w:rPr>
          <w:rFonts w:ascii="Times New Roman" w:hAnsi="Times New Roman" w:cs="Times New Roman"/>
        </w:rPr>
        <w:t xml:space="preserve"> (2023) demonstrate that the identity of protestors significantly influences whether the media emphasizes anger and fear or legitimacy in their coverage</w:t>
      </w:r>
      <w:r w:rsidR="00F03783">
        <w:rPr>
          <w:rFonts w:ascii="Times New Roman" w:hAnsi="Times New Roman" w:cs="Times New Roman"/>
        </w:rPr>
        <w:t>.</w:t>
      </w:r>
      <w:r w:rsidR="00171517">
        <w:rPr>
          <w:rFonts w:ascii="Times New Roman" w:hAnsi="Times New Roman" w:cs="Times New Roman"/>
        </w:rPr>
        <w:t xml:space="preserve"> Such findings are a </w:t>
      </w:r>
      <w:r w:rsidR="00F03783">
        <w:rPr>
          <w:rFonts w:ascii="Times New Roman" w:hAnsi="Times New Roman" w:cs="Times New Roman"/>
        </w:rPr>
        <w:t>parallel</w:t>
      </w:r>
      <w:r w:rsidR="00171517">
        <w:rPr>
          <w:rFonts w:ascii="Times New Roman" w:hAnsi="Times New Roman" w:cs="Times New Roman"/>
        </w:rPr>
        <w:t xml:space="preserve"> to the framing of state perpetuated violence, underscoring that media narratives </w:t>
      </w:r>
      <w:r w:rsidR="00E3208C">
        <w:rPr>
          <w:rFonts w:ascii="Times New Roman" w:hAnsi="Times New Roman" w:cs="Times New Roman"/>
        </w:rPr>
        <w:t xml:space="preserve">are </w:t>
      </w:r>
      <w:r w:rsidR="00F03783">
        <w:rPr>
          <w:rFonts w:ascii="Times New Roman" w:hAnsi="Times New Roman" w:cs="Times New Roman"/>
        </w:rPr>
        <w:t>deeply</w:t>
      </w:r>
      <w:r w:rsidR="00E3208C">
        <w:rPr>
          <w:rFonts w:ascii="Times New Roman" w:hAnsi="Times New Roman" w:cs="Times New Roman"/>
        </w:rPr>
        <w:t xml:space="preserve"> shaped by frames of </w:t>
      </w:r>
      <w:r w:rsidR="00F03783">
        <w:rPr>
          <w:rFonts w:ascii="Times New Roman" w:hAnsi="Times New Roman" w:cs="Times New Roman"/>
        </w:rPr>
        <w:t>innocence</w:t>
      </w:r>
      <w:r w:rsidR="00E3208C">
        <w:rPr>
          <w:rFonts w:ascii="Times New Roman" w:hAnsi="Times New Roman" w:cs="Times New Roman"/>
        </w:rPr>
        <w:t>, threat, and belonging</w:t>
      </w:r>
      <w:r w:rsidR="00CA737B">
        <w:rPr>
          <w:rFonts w:ascii="Times New Roman" w:hAnsi="Times New Roman" w:cs="Times New Roman"/>
        </w:rPr>
        <w:t>.</w:t>
      </w:r>
    </w:p>
    <w:p w14:paraId="37159106" w14:textId="47570EAC" w:rsidR="00F86B2C" w:rsidRPr="00F86B2C" w:rsidRDefault="00F86B2C" w:rsidP="0039224E">
      <w:pPr>
        <w:pStyle w:val="Heading2"/>
      </w:pPr>
      <w:r w:rsidRPr="00F86B2C">
        <w:t xml:space="preserve">How Audiences Interpret Media Narratives </w:t>
      </w:r>
    </w:p>
    <w:p w14:paraId="70070F02" w14:textId="2A6C726E" w:rsidR="00F86B2C" w:rsidRDefault="00F86B2C" w:rsidP="00614138">
      <w:pPr>
        <w:spacing w:line="480" w:lineRule="auto"/>
        <w:rPr>
          <w:rFonts w:ascii="Times New Roman" w:hAnsi="Times New Roman" w:cs="Times New Roman"/>
        </w:rPr>
      </w:pPr>
      <w:r>
        <w:rPr>
          <w:rFonts w:ascii="Times New Roman" w:hAnsi="Times New Roman" w:cs="Times New Roman"/>
        </w:rPr>
        <w:tab/>
      </w:r>
      <w:r w:rsidR="002C6256">
        <w:rPr>
          <w:rFonts w:ascii="Times New Roman" w:hAnsi="Times New Roman" w:cs="Times New Roman"/>
        </w:rPr>
        <w:t>Encoding/decoding theory</w:t>
      </w:r>
      <w:r w:rsidR="00276648">
        <w:rPr>
          <w:rFonts w:ascii="Times New Roman" w:hAnsi="Times New Roman" w:cs="Times New Roman"/>
        </w:rPr>
        <w:t xml:space="preserve">, developed by Stuart Hall (1980), provides a framework of understanding how audiences interpret media messages </w:t>
      </w:r>
      <w:r w:rsidR="00F00F5B">
        <w:rPr>
          <w:rFonts w:ascii="Times New Roman" w:hAnsi="Times New Roman" w:cs="Times New Roman"/>
        </w:rPr>
        <w:t xml:space="preserve">once they have been </w:t>
      </w:r>
      <w:r w:rsidR="0036084B">
        <w:rPr>
          <w:rFonts w:ascii="Times New Roman" w:hAnsi="Times New Roman" w:cs="Times New Roman"/>
        </w:rPr>
        <w:t>produced</w:t>
      </w:r>
      <w:r w:rsidR="00F00F5B">
        <w:rPr>
          <w:rFonts w:ascii="Times New Roman" w:hAnsi="Times New Roman" w:cs="Times New Roman"/>
        </w:rPr>
        <w:t xml:space="preserve"> and circulated. While agenda-</w:t>
      </w:r>
      <w:r w:rsidR="0036084B">
        <w:rPr>
          <w:rFonts w:ascii="Times New Roman" w:hAnsi="Times New Roman" w:cs="Times New Roman"/>
        </w:rPr>
        <w:t>setting</w:t>
      </w:r>
      <w:r w:rsidR="00F00F5B">
        <w:rPr>
          <w:rFonts w:ascii="Times New Roman" w:hAnsi="Times New Roman" w:cs="Times New Roman"/>
        </w:rPr>
        <w:t xml:space="preserve">, gatekeeping, and framing all focus on how news organizations </w:t>
      </w:r>
      <w:r w:rsidR="0036084B">
        <w:rPr>
          <w:rFonts w:ascii="Times New Roman" w:hAnsi="Times New Roman" w:cs="Times New Roman"/>
        </w:rPr>
        <w:t>construct</w:t>
      </w:r>
      <w:r w:rsidR="00F00F5B">
        <w:rPr>
          <w:rFonts w:ascii="Times New Roman" w:hAnsi="Times New Roman" w:cs="Times New Roman"/>
        </w:rPr>
        <w:t xml:space="preserve"> narratives, </w:t>
      </w:r>
      <w:r w:rsidR="0036084B">
        <w:rPr>
          <w:rFonts w:ascii="Times New Roman" w:hAnsi="Times New Roman" w:cs="Times New Roman"/>
        </w:rPr>
        <w:t>the encoding/decoding model emphasizes that audiences are not passive recipients of the narratives produced. Instead, they are actively interpreting and negotiating meaning based on their own experiences, social positions, and ideologies. According to Hall, media produces “encode” their preferred meanings into media texts, but audiences may “decode” these messages in dominant, negotiated, or oppositional ways.</w:t>
      </w:r>
    </w:p>
    <w:p w14:paraId="53AA72CC" w14:textId="279BA726" w:rsidR="007444DA" w:rsidRDefault="007444DA" w:rsidP="00614138">
      <w:pPr>
        <w:spacing w:line="480" w:lineRule="auto"/>
        <w:rPr>
          <w:rFonts w:ascii="Times New Roman" w:hAnsi="Times New Roman" w:cs="Times New Roman"/>
        </w:rPr>
      </w:pPr>
      <w:r>
        <w:rPr>
          <w:rFonts w:ascii="Times New Roman" w:hAnsi="Times New Roman" w:cs="Times New Roman"/>
        </w:rPr>
        <w:lastRenderedPageBreak/>
        <w:tab/>
        <w:t xml:space="preserve">In the context of </w:t>
      </w:r>
      <w:r w:rsidR="00940F7A">
        <w:rPr>
          <w:rFonts w:ascii="Times New Roman" w:hAnsi="Times New Roman" w:cs="Times New Roman"/>
        </w:rPr>
        <w:t xml:space="preserve">federal agent violence, dominant readings may align with official narratives, </w:t>
      </w:r>
      <w:r w:rsidR="001F7369">
        <w:rPr>
          <w:rFonts w:ascii="Times New Roman" w:hAnsi="Times New Roman" w:cs="Times New Roman"/>
        </w:rPr>
        <w:t>justifying</w:t>
      </w:r>
      <w:r w:rsidR="00940F7A">
        <w:rPr>
          <w:rFonts w:ascii="Times New Roman" w:hAnsi="Times New Roman" w:cs="Times New Roman"/>
        </w:rPr>
        <w:t xml:space="preserve"> the </w:t>
      </w:r>
      <w:r w:rsidR="001F7369">
        <w:rPr>
          <w:rFonts w:ascii="Times New Roman" w:hAnsi="Times New Roman" w:cs="Times New Roman"/>
        </w:rPr>
        <w:t>use</w:t>
      </w:r>
      <w:r w:rsidR="00940F7A">
        <w:rPr>
          <w:rFonts w:ascii="Times New Roman" w:hAnsi="Times New Roman" w:cs="Times New Roman"/>
        </w:rPr>
        <w:t xml:space="preserve"> of force or framing incidents as isolated deviations from otherwise legitimate state authority. Audiences who accept these </w:t>
      </w:r>
      <w:r w:rsidR="007A1641">
        <w:rPr>
          <w:rFonts w:ascii="Times New Roman" w:hAnsi="Times New Roman" w:cs="Times New Roman"/>
        </w:rPr>
        <w:t>readings may interpret phrases and sentiments such as</w:t>
      </w:r>
      <w:r w:rsidR="0087143F">
        <w:rPr>
          <w:rFonts w:ascii="Times New Roman" w:hAnsi="Times New Roman" w:cs="Times New Roman"/>
        </w:rPr>
        <w:t>,</w:t>
      </w:r>
      <w:r w:rsidR="007A1641">
        <w:rPr>
          <w:rFonts w:ascii="Times New Roman" w:hAnsi="Times New Roman" w:cs="Times New Roman"/>
        </w:rPr>
        <w:t xml:space="preserve"> “This isn’t who we are</w:t>
      </w:r>
      <w:r w:rsidR="0087143F">
        <w:rPr>
          <w:rFonts w:ascii="Times New Roman" w:hAnsi="Times New Roman" w:cs="Times New Roman"/>
        </w:rPr>
        <w:t>,</w:t>
      </w:r>
      <w:r w:rsidR="007A1641">
        <w:rPr>
          <w:rFonts w:ascii="Times New Roman" w:hAnsi="Times New Roman" w:cs="Times New Roman"/>
        </w:rPr>
        <w:t xml:space="preserve">” as reaffirmations of </w:t>
      </w:r>
      <w:r w:rsidR="001F7369">
        <w:rPr>
          <w:rFonts w:ascii="Times New Roman" w:hAnsi="Times New Roman" w:cs="Times New Roman"/>
        </w:rPr>
        <w:t xml:space="preserve">the </w:t>
      </w:r>
      <w:r w:rsidR="007A1641">
        <w:rPr>
          <w:rFonts w:ascii="Times New Roman" w:hAnsi="Times New Roman" w:cs="Times New Roman"/>
        </w:rPr>
        <w:t>American moral identity</w:t>
      </w:r>
      <w:r w:rsidR="001F7369">
        <w:rPr>
          <w:rFonts w:ascii="Times New Roman" w:hAnsi="Times New Roman" w:cs="Times New Roman"/>
        </w:rPr>
        <w:t xml:space="preserve">. </w:t>
      </w:r>
      <w:r w:rsidR="006A6442">
        <w:rPr>
          <w:rFonts w:ascii="Times New Roman" w:hAnsi="Times New Roman" w:cs="Times New Roman"/>
        </w:rPr>
        <w:t xml:space="preserve">Negotiated readings occur when audiences accept parts of the preferred narrative but question others, for example, acknowledging wrongdoing by federal agents while still affirming the legitimacy of the broader institution. Oppositional readings reject the preferred frame entirely, interpreting state violence </w:t>
      </w:r>
      <w:r w:rsidR="00372730">
        <w:rPr>
          <w:rFonts w:ascii="Times New Roman" w:hAnsi="Times New Roman" w:cs="Times New Roman"/>
        </w:rPr>
        <w:t xml:space="preserve">as a predictable outcome of systemic issues and historical patterns of state control. These divergent interpretations </w:t>
      </w:r>
      <w:r w:rsidR="00A638CA">
        <w:rPr>
          <w:rFonts w:ascii="Times New Roman" w:hAnsi="Times New Roman" w:cs="Times New Roman"/>
        </w:rPr>
        <w:t>underscore that public understanding is not uniform</w:t>
      </w:r>
      <w:r w:rsidR="00D877BC">
        <w:rPr>
          <w:rFonts w:ascii="Times New Roman" w:hAnsi="Times New Roman" w:cs="Times New Roman"/>
        </w:rPr>
        <w:t>, these interpretations become sites of ideological disputes over the meaning of national identity, morality and justice</w:t>
      </w:r>
      <w:r w:rsidR="0087143F">
        <w:rPr>
          <w:rFonts w:ascii="Times New Roman" w:hAnsi="Times New Roman" w:cs="Times New Roman"/>
        </w:rPr>
        <w:t xml:space="preserve"> (</w:t>
      </w:r>
      <w:r w:rsidR="00E45777">
        <w:rPr>
          <w:rFonts w:ascii="Times New Roman" w:hAnsi="Times New Roman" w:cs="Times New Roman"/>
        </w:rPr>
        <w:t>Hall, 1980;</w:t>
      </w:r>
      <w:r w:rsidR="00A730C8">
        <w:rPr>
          <w:rFonts w:ascii="Times New Roman" w:hAnsi="Times New Roman" w:cs="Times New Roman"/>
        </w:rPr>
        <w:t xml:space="preserve"> White, 1994</w:t>
      </w:r>
      <w:r w:rsidR="0087143F">
        <w:rPr>
          <w:rFonts w:ascii="Times New Roman" w:hAnsi="Times New Roman" w:cs="Times New Roman"/>
        </w:rPr>
        <w:t>)</w:t>
      </w:r>
      <w:r w:rsidR="00D877BC">
        <w:rPr>
          <w:rFonts w:ascii="Times New Roman" w:hAnsi="Times New Roman" w:cs="Times New Roman"/>
        </w:rPr>
        <w:t>.</w:t>
      </w:r>
    </w:p>
    <w:p w14:paraId="2F642DD1" w14:textId="1F235DF9" w:rsidR="00D877BC" w:rsidRDefault="00D877BC" w:rsidP="00614138">
      <w:pPr>
        <w:spacing w:line="480" w:lineRule="auto"/>
        <w:rPr>
          <w:rFonts w:ascii="Times New Roman" w:hAnsi="Times New Roman" w:cs="Times New Roman"/>
        </w:rPr>
      </w:pPr>
      <w:r>
        <w:rPr>
          <w:rFonts w:ascii="Times New Roman" w:hAnsi="Times New Roman" w:cs="Times New Roman"/>
        </w:rPr>
        <w:tab/>
        <w:t xml:space="preserve">The encoding/ decoding model is especially relevant to this </w:t>
      </w:r>
      <w:r w:rsidR="00A92590">
        <w:rPr>
          <w:rFonts w:ascii="Times New Roman" w:hAnsi="Times New Roman" w:cs="Times New Roman"/>
        </w:rPr>
        <w:t xml:space="preserve">project because it highlights the </w:t>
      </w:r>
      <w:r w:rsidR="003B22DD">
        <w:rPr>
          <w:rFonts w:ascii="Times New Roman" w:hAnsi="Times New Roman" w:cs="Times New Roman"/>
        </w:rPr>
        <w:t>contested nature</w:t>
      </w:r>
      <w:r w:rsidR="00A92590">
        <w:rPr>
          <w:rFonts w:ascii="Times New Roman" w:hAnsi="Times New Roman" w:cs="Times New Roman"/>
        </w:rPr>
        <w:t xml:space="preserve"> of </w:t>
      </w:r>
      <w:r w:rsidR="003B22DD">
        <w:rPr>
          <w:rFonts w:ascii="Times New Roman" w:hAnsi="Times New Roman" w:cs="Times New Roman"/>
        </w:rPr>
        <w:t xml:space="preserve">national </w:t>
      </w:r>
      <w:r w:rsidR="00A92590">
        <w:rPr>
          <w:rFonts w:ascii="Times New Roman" w:hAnsi="Times New Roman" w:cs="Times New Roman"/>
        </w:rPr>
        <w:t xml:space="preserve">identity discourse. When journalists invoke moral language or appeal to shared values, they encode a particular vision of the nation one that often centers exceptionalism, unity, and innocence. Yet audiences may reinterpret or resist these claims when </w:t>
      </w:r>
      <w:r w:rsidR="003B22DD">
        <w:rPr>
          <w:rFonts w:ascii="Times New Roman" w:hAnsi="Times New Roman" w:cs="Times New Roman"/>
        </w:rPr>
        <w:t xml:space="preserve">they conflict </w:t>
      </w:r>
      <w:r w:rsidR="00D54311">
        <w:rPr>
          <w:rFonts w:ascii="Times New Roman" w:hAnsi="Times New Roman" w:cs="Times New Roman"/>
        </w:rPr>
        <w:t xml:space="preserve">with lived experiences. Incorporating </w:t>
      </w:r>
      <w:r w:rsidR="00257AB4">
        <w:rPr>
          <w:rFonts w:ascii="Times New Roman" w:hAnsi="Times New Roman" w:cs="Times New Roman"/>
        </w:rPr>
        <w:t xml:space="preserve">Hall’s </w:t>
      </w:r>
      <w:r w:rsidR="00D54311">
        <w:rPr>
          <w:rFonts w:ascii="Times New Roman" w:hAnsi="Times New Roman" w:cs="Times New Roman"/>
        </w:rPr>
        <w:t>encoding/decoding</w:t>
      </w:r>
      <w:r w:rsidR="00257AB4">
        <w:rPr>
          <w:rFonts w:ascii="Times New Roman" w:hAnsi="Times New Roman" w:cs="Times New Roman"/>
        </w:rPr>
        <w:t xml:space="preserve"> model</w:t>
      </w:r>
      <w:r w:rsidR="00D54311">
        <w:rPr>
          <w:rFonts w:ascii="Times New Roman" w:hAnsi="Times New Roman" w:cs="Times New Roman"/>
        </w:rPr>
        <w:t xml:space="preserve"> provides a conceptual bridge between media production and audience interpretation</w:t>
      </w:r>
      <w:r w:rsidR="005D516D">
        <w:rPr>
          <w:rFonts w:ascii="Times New Roman" w:hAnsi="Times New Roman" w:cs="Times New Roman"/>
        </w:rPr>
        <w:t>, narratives about federal agent violence are not merely constructed but also actively contested.</w:t>
      </w:r>
    </w:p>
    <w:p w14:paraId="145A1793" w14:textId="1E1F5339" w:rsidR="00F86B2C" w:rsidRPr="0099124D" w:rsidRDefault="00F86B2C" w:rsidP="0039224E">
      <w:pPr>
        <w:pStyle w:val="Heading2"/>
      </w:pPr>
      <w:r w:rsidRPr="0099124D">
        <w:t>National Identity, Morality, &amp; the Racialization of State</w:t>
      </w:r>
      <w:r w:rsidR="0099124D" w:rsidRPr="0099124D">
        <w:t>-Sponsored</w:t>
      </w:r>
      <w:r w:rsidRPr="0099124D">
        <w:t xml:space="preserve"> Violence </w:t>
      </w:r>
    </w:p>
    <w:p w14:paraId="505F6565" w14:textId="18124127" w:rsidR="0099124D" w:rsidRDefault="0099124D" w:rsidP="00614138">
      <w:pPr>
        <w:spacing w:line="480" w:lineRule="auto"/>
        <w:rPr>
          <w:rFonts w:ascii="Times New Roman" w:hAnsi="Times New Roman" w:cs="Times New Roman"/>
        </w:rPr>
      </w:pPr>
      <w:r>
        <w:rPr>
          <w:rFonts w:ascii="Times New Roman" w:hAnsi="Times New Roman" w:cs="Times New Roman"/>
        </w:rPr>
        <w:tab/>
      </w:r>
      <w:r w:rsidR="00257AB4">
        <w:rPr>
          <w:rFonts w:ascii="Times New Roman" w:hAnsi="Times New Roman" w:cs="Times New Roman"/>
        </w:rPr>
        <w:t>Media narratives about state violence do more than describe events, they participate in constructing and negotiating the concept of an American national identity.</w:t>
      </w:r>
      <w:r w:rsidR="0025111E">
        <w:rPr>
          <w:rFonts w:ascii="Times New Roman" w:hAnsi="Times New Roman" w:cs="Times New Roman"/>
        </w:rPr>
        <w:t xml:space="preserve"> Scholars of nationalism argue that the nation is an “imagined community” that is sustained through shared narratives, symbols, and moral boundaries (</w:t>
      </w:r>
      <w:r w:rsidR="00C6128D">
        <w:rPr>
          <w:rFonts w:ascii="Times New Roman" w:hAnsi="Times New Roman" w:cs="Times New Roman"/>
        </w:rPr>
        <w:t xml:space="preserve">Anderson, 1983). </w:t>
      </w:r>
      <w:r w:rsidR="00EE08F9">
        <w:rPr>
          <w:rFonts w:ascii="Times New Roman" w:hAnsi="Times New Roman" w:cs="Times New Roman"/>
        </w:rPr>
        <w:t xml:space="preserve">News media plays a central role in </w:t>
      </w:r>
      <w:r w:rsidR="00EE08F9">
        <w:rPr>
          <w:rFonts w:ascii="Times New Roman" w:hAnsi="Times New Roman" w:cs="Times New Roman"/>
        </w:rPr>
        <w:lastRenderedPageBreak/>
        <w:t>this process by defining which events are treated as a reflection of national values and which are framed as deviations from them.</w:t>
      </w:r>
    </w:p>
    <w:p w14:paraId="36B762E7" w14:textId="54EE1CA4" w:rsidR="00CA393B" w:rsidRDefault="00CA393B" w:rsidP="00614138">
      <w:pPr>
        <w:spacing w:line="480" w:lineRule="auto"/>
        <w:rPr>
          <w:rFonts w:ascii="Times New Roman" w:hAnsi="Times New Roman" w:cs="Times New Roman"/>
        </w:rPr>
      </w:pPr>
      <w:r>
        <w:rPr>
          <w:rFonts w:ascii="Times New Roman" w:hAnsi="Times New Roman" w:cs="Times New Roman"/>
        </w:rPr>
        <w:tab/>
        <w:t xml:space="preserve">Michael Billig’s concept of banal nationalism, </w:t>
      </w:r>
      <w:r w:rsidR="004526BD">
        <w:rPr>
          <w:rFonts w:ascii="Times New Roman" w:hAnsi="Times New Roman" w:cs="Times New Roman"/>
        </w:rPr>
        <w:t>first discussed in his 1995 book, is particularly useful for understanding how national identity appears in news coverage</w:t>
      </w:r>
      <w:r w:rsidR="003953DB">
        <w:rPr>
          <w:rFonts w:ascii="Times New Roman" w:hAnsi="Times New Roman" w:cs="Times New Roman"/>
        </w:rPr>
        <w:t xml:space="preserve">. He proports </w:t>
      </w:r>
      <w:r w:rsidR="006A14AF">
        <w:rPr>
          <w:rFonts w:ascii="Times New Roman" w:hAnsi="Times New Roman" w:cs="Times New Roman"/>
        </w:rPr>
        <w:t xml:space="preserve">that rather than relying on overtly patriotic rhetoric, banal nationalism operates through </w:t>
      </w:r>
      <w:r w:rsidR="008C10AC">
        <w:rPr>
          <w:rFonts w:ascii="Times New Roman" w:hAnsi="Times New Roman" w:cs="Times New Roman"/>
        </w:rPr>
        <w:t>subtle</w:t>
      </w:r>
      <w:r w:rsidR="006A14AF">
        <w:rPr>
          <w:rFonts w:ascii="Times New Roman" w:hAnsi="Times New Roman" w:cs="Times New Roman"/>
        </w:rPr>
        <w:t xml:space="preserve"> linguistic </w:t>
      </w:r>
      <w:r w:rsidR="008C10AC">
        <w:rPr>
          <w:rFonts w:ascii="Times New Roman" w:hAnsi="Times New Roman" w:cs="Times New Roman"/>
        </w:rPr>
        <w:t>choices</w:t>
      </w:r>
      <w:r w:rsidR="006A14AF">
        <w:rPr>
          <w:rFonts w:ascii="Times New Roman" w:hAnsi="Times New Roman" w:cs="Times New Roman"/>
        </w:rPr>
        <w:t xml:space="preserve"> such as the use of the “we,” </w:t>
      </w:r>
      <w:r w:rsidR="008C10AC">
        <w:rPr>
          <w:rFonts w:ascii="Times New Roman" w:hAnsi="Times New Roman" w:cs="Times New Roman"/>
        </w:rPr>
        <w:t>“</w:t>
      </w:r>
      <w:r w:rsidR="006A14AF">
        <w:rPr>
          <w:rFonts w:ascii="Times New Roman" w:hAnsi="Times New Roman" w:cs="Times New Roman"/>
        </w:rPr>
        <w:t>the nation,” “our values</w:t>
      </w:r>
      <w:r w:rsidR="00893903">
        <w:rPr>
          <w:rFonts w:ascii="Times New Roman" w:hAnsi="Times New Roman" w:cs="Times New Roman"/>
        </w:rPr>
        <w:t xml:space="preserve">” </w:t>
      </w:r>
      <w:r w:rsidR="008C10AC">
        <w:rPr>
          <w:rFonts w:ascii="Times New Roman" w:hAnsi="Times New Roman" w:cs="Times New Roman"/>
        </w:rPr>
        <w:t>thus</w:t>
      </w:r>
      <w:r w:rsidR="00893903">
        <w:rPr>
          <w:rFonts w:ascii="Times New Roman" w:hAnsi="Times New Roman" w:cs="Times New Roman"/>
        </w:rPr>
        <w:t xml:space="preserve"> creating and reinforcing a sense of collective identity. </w:t>
      </w:r>
      <w:r w:rsidR="008C10AC">
        <w:rPr>
          <w:rFonts w:ascii="Times New Roman" w:hAnsi="Times New Roman" w:cs="Times New Roman"/>
        </w:rPr>
        <w:t>Coverage</w:t>
      </w:r>
      <w:r w:rsidR="00893903">
        <w:rPr>
          <w:rFonts w:ascii="Times New Roman" w:hAnsi="Times New Roman" w:cs="Times New Roman"/>
        </w:rPr>
        <w:t xml:space="preserve"> </w:t>
      </w:r>
      <w:r w:rsidR="006D506A">
        <w:rPr>
          <w:rFonts w:ascii="Times New Roman" w:hAnsi="Times New Roman" w:cs="Times New Roman"/>
        </w:rPr>
        <w:t>of state</w:t>
      </w:r>
      <w:r w:rsidR="001E7A83">
        <w:rPr>
          <w:rFonts w:ascii="Times New Roman" w:hAnsi="Times New Roman" w:cs="Times New Roman"/>
        </w:rPr>
        <w:t xml:space="preserve"> perpetuated violence </w:t>
      </w:r>
      <w:r w:rsidR="0096372E">
        <w:rPr>
          <w:rFonts w:ascii="Times New Roman" w:hAnsi="Times New Roman" w:cs="Times New Roman"/>
        </w:rPr>
        <w:t>often</w:t>
      </w:r>
      <w:r w:rsidR="001E7A83">
        <w:rPr>
          <w:rFonts w:ascii="Times New Roman" w:hAnsi="Times New Roman" w:cs="Times New Roman"/>
        </w:rPr>
        <w:t xml:space="preserve"> employs these cues, especially when journalists frame incidents </w:t>
      </w:r>
      <w:r w:rsidR="0096372E">
        <w:rPr>
          <w:rFonts w:ascii="Times New Roman" w:hAnsi="Times New Roman" w:cs="Times New Roman"/>
        </w:rPr>
        <w:t>as</w:t>
      </w:r>
      <w:r w:rsidR="001E7A83">
        <w:rPr>
          <w:rFonts w:ascii="Times New Roman" w:hAnsi="Times New Roman" w:cs="Times New Roman"/>
        </w:rPr>
        <w:t xml:space="preserve"> moral crises that threaten the integrity of the nation. </w:t>
      </w:r>
      <w:r w:rsidR="0096372E">
        <w:rPr>
          <w:rFonts w:ascii="Times New Roman" w:hAnsi="Times New Roman" w:cs="Times New Roman"/>
        </w:rPr>
        <w:t>Phrases and sentiments such as “This isn’t who we are” function as moral boundary work that distances the nation from acts of violence while reaffirming an idealized vision of American identity</w:t>
      </w:r>
      <w:r w:rsidR="004526BD">
        <w:rPr>
          <w:rFonts w:ascii="Times New Roman" w:hAnsi="Times New Roman" w:cs="Times New Roman"/>
        </w:rPr>
        <w:t xml:space="preserve"> (Billig &amp; Skey, 2025). </w:t>
      </w:r>
    </w:p>
    <w:p w14:paraId="331857C0" w14:textId="5AA225C8" w:rsidR="00986AA7" w:rsidRDefault="006D506A" w:rsidP="00614138">
      <w:pPr>
        <w:spacing w:line="480" w:lineRule="auto"/>
        <w:rPr>
          <w:rFonts w:ascii="Times New Roman" w:hAnsi="Times New Roman" w:cs="Times New Roman"/>
        </w:rPr>
      </w:pPr>
      <w:r>
        <w:rPr>
          <w:rFonts w:ascii="Times New Roman" w:hAnsi="Times New Roman" w:cs="Times New Roman"/>
        </w:rPr>
        <w:tab/>
        <w:t xml:space="preserve">Scholars </w:t>
      </w:r>
      <w:r w:rsidR="00200D15">
        <w:rPr>
          <w:rFonts w:ascii="Times New Roman" w:hAnsi="Times New Roman" w:cs="Times New Roman"/>
        </w:rPr>
        <w:t>such as Bonilla-Silva argue that the national identity in the United Sta</w:t>
      </w:r>
      <w:r w:rsidR="003F7ECA">
        <w:rPr>
          <w:rFonts w:ascii="Times New Roman" w:hAnsi="Times New Roman" w:cs="Times New Roman"/>
        </w:rPr>
        <w:t>t</w:t>
      </w:r>
      <w:r w:rsidR="00200D15">
        <w:rPr>
          <w:rFonts w:ascii="Times New Roman" w:hAnsi="Times New Roman" w:cs="Times New Roman"/>
        </w:rPr>
        <w:t>es is implicitly racia</w:t>
      </w:r>
      <w:r w:rsidR="00B60E8B">
        <w:rPr>
          <w:rFonts w:ascii="Times New Roman" w:hAnsi="Times New Roman" w:cs="Times New Roman"/>
        </w:rPr>
        <w:t xml:space="preserve">lized </w:t>
      </w:r>
      <w:r w:rsidR="00592C11">
        <w:rPr>
          <w:rFonts w:ascii="Times New Roman" w:hAnsi="Times New Roman" w:cs="Times New Roman"/>
        </w:rPr>
        <w:t xml:space="preserve">and whiteness operates as an unmarked norm that defines who is fully included in the national community </w:t>
      </w:r>
      <w:r w:rsidR="005A1E61">
        <w:rPr>
          <w:rFonts w:ascii="Times New Roman" w:hAnsi="Times New Roman" w:cs="Times New Roman"/>
        </w:rPr>
        <w:t>(Cutler, 2015)</w:t>
      </w:r>
      <w:r w:rsidR="00592C11">
        <w:rPr>
          <w:rFonts w:ascii="Times New Roman" w:hAnsi="Times New Roman" w:cs="Times New Roman"/>
        </w:rPr>
        <w:t>.</w:t>
      </w:r>
      <w:r w:rsidR="00E631CD">
        <w:rPr>
          <w:rFonts w:ascii="Times New Roman" w:hAnsi="Times New Roman" w:cs="Times New Roman"/>
        </w:rPr>
        <w:t xml:space="preserve"> </w:t>
      </w:r>
      <w:r w:rsidR="00DD4917">
        <w:rPr>
          <w:rFonts w:ascii="Times New Roman" w:hAnsi="Times New Roman" w:cs="Times New Roman"/>
        </w:rPr>
        <w:t xml:space="preserve">Media coverage reflects and reinforces these boundaries by humanizing white victims of state violence while dehumanizing nonwhite victims. </w:t>
      </w:r>
      <w:proofErr w:type="spellStart"/>
      <w:r w:rsidR="006E4E5B">
        <w:rPr>
          <w:rFonts w:ascii="Times New Roman" w:hAnsi="Times New Roman" w:cs="Times New Roman"/>
        </w:rPr>
        <w:t>Waisbord</w:t>
      </w:r>
      <w:proofErr w:type="spellEnd"/>
      <w:r w:rsidR="006E4E5B">
        <w:rPr>
          <w:rFonts w:ascii="Times New Roman" w:hAnsi="Times New Roman" w:cs="Times New Roman"/>
        </w:rPr>
        <w:t xml:space="preserve"> (2018) </w:t>
      </w:r>
      <w:r w:rsidR="00DD4917">
        <w:rPr>
          <w:rFonts w:ascii="Times New Roman" w:hAnsi="Times New Roman" w:cs="Times New Roman"/>
        </w:rPr>
        <w:t xml:space="preserve">further argues that journalism often participates in maintaining a myth of national innocence, portraying the U.S. as a fundamentally moral, democratic, and just nation. When state actors commit violence, </w:t>
      </w:r>
      <w:r w:rsidR="00986AA7">
        <w:rPr>
          <w:rFonts w:ascii="Times New Roman" w:hAnsi="Times New Roman" w:cs="Times New Roman"/>
        </w:rPr>
        <w:t>journalist</w:t>
      </w:r>
      <w:r w:rsidR="00DD4917">
        <w:rPr>
          <w:rFonts w:ascii="Times New Roman" w:hAnsi="Times New Roman" w:cs="Times New Roman"/>
        </w:rPr>
        <w:t xml:space="preserve"> may use moral language to distance the nation from the act, reinforcing the idea that such violence is un-</w:t>
      </w:r>
      <w:r w:rsidR="00986AA7">
        <w:rPr>
          <w:rFonts w:ascii="Times New Roman" w:hAnsi="Times New Roman" w:cs="Times New Roman"/>
        </w:rPr>
        <w:t>American.</w:t>
      </w:r>
    </w:p>
    <w:p w14:paraId="41F66E1B" w14:textId="3B08BD97" w:rsidR="006D506A" w:rsidRDefault="00986AA7" w:rsidP="00614138">
      <w:pPr>
        <w:spacing w:line="480" w:lineRule="auto"/>
        <w:rPr>
          <w:rFonts w:ascii="Times New Roman" w:hAnsi="Times New Roman" w:cs="Times New Roman"/>
        </w:rPr>
      </w:pPr>
      <w:r>
        <w:rPr>
          <w:rFonts w:ascii="Times New Roman" w:hAnsi="Times New Roman" w:cs="Times New Roman"/>
        </w:rPr>
        <w:tab/>
        <w:t xml:space="preserve">Together these scholars demonstrate that media narratives about federal agent violence are deeply intertwined with racialized constructions of national identity. The invocation of morality, values, and collective identity is not net neutral; it reflects and reproduces longstanding hierarchies of belonging. Understanding these dynamics is essential for analyzing how news </w:t>
      </w:r>
      <w:r>
        <w:rPr>
          <w:rFonts w:ascii="Times New Roman" w:hAnsi="Times New Roman" w:cs="Times New Roman"/>
        </w:rPr>
        <w:lastRenderedPageBreak/>
        <w:t>outlets frame incidents of federal agent violence and how these frames shape public discourse about the meaning of America itself.</w:t>
      </w:r>
    </w:p>
    <w:p w14:paraId="73739EAC" w14:textId="00D02BC3" w:rsidR="00B33DE9" w:rsidRDefault="00AB269B" w:rsidP="009348EA">
      <w:pPr>
        <w:pStyle w:val="Heading1"/>
      </w:pPr>
      <w:r>
        <w:t>Method</w:t>
      </w:r>
      <w:r w:rsidR="00A831B6">
        <w:t>s</w:t>
      </w:r>
    </w:p>
    <w:p w14:paraId="7352A57C" w14:textId="6A387A29" w:rsidR="00C13C81" w:rsidRDefault="009348EA" w:rsidP="00614138">
      <w:pPr>
        <w:spacing w:line="480" w:lineRule="auto"/>
        <w:rPr>
          <w:rFonts w:ascii="Times New Roman" w:hAnsi="Times New Roman" w:cs="Times New Roman"/>
        </w:rPr>
      </w:pPr>
      <w:r>
        <w:rPr>
          <w:rFonts w:ascii="Times New Roman" w:hAnsi="Times New Roman" w:cs="Times New Roman"/>
        </w:rPr>
        <w:tab/>
      </w:r>
      <w:r w:rsidR="00CC4300">
        <w:rPr>
          <w:rFonts w:ascii="Times New Roman" w:hAnsi="Times New Roman" w:cs="Times New Roman"/>
        </w:rPr>
        <w:t>Th</w:t>
      </w:r>
      <w:r w:rsidR="00796F58">
        <w:rPr>
          <w:rFonts w:ascii="Times New Roman" w:hAnsi="Times New Roman" w:cs="Times New Roman"/>
        </w:rPr>
        <w:t xml:space="preserve">is study </w:t>
      </w:r>
      <w:r w:rsidR="004A1206">
        <w:rPr>
          <w:rFonts w:ascii="Times New Roman" w:hAnsi="Times New Roman" w:cs="Times New Roman"/>
        </w:rPr>
        <w:t>proposes</w:t>
      </w:r>
      <w:r w:rsidR="00F71CA2">
        <w:rPr>
          <w:rFonts w:ascii="Times New Roman" w:hAnsi="Times New Roman" w:cs="Times New Roman"/>
        </w:rPr>
        <w:t xml:space="preserve"> qualitative analysis to examine how new</w:t>
      </w:r>
      <w:r w:rsidR="00AA7D6F">
        <w:rPr>
          <w:rFonts w:ascii="Times New Roman" w:hAnsi="Times New Roman" w:cs="Times New Roman"/>
        </w:rPr>
        <w:t>s</w:t>
      </w:r>
      <w:r w:rsidR="00F71CA2">
        <w:rPr>
          <w:rFonts w:ascii="Times New Roman" w:hAnsi="Times New Roman" w:cs="Times New Roman"/>
        </w:rPr>
        <w:t xml:space="preserve"> media construct</w:t>
      </w:r>
      <w:r w:rsidR="00AA7D6F">
        <w:rPr>
          <w:rFonts w:ascii="Times New Roman" w:hAnsi="Times New Roman" w:cs="Times New Roman"/>
        </w:rPr>
        <w:t>s</w:t>
      </w:r>
      <w:r w:rsidR="00F71CA2">
        <w:rPr>
          <w:rFonts w:ascii="Times New Roman" w:hAnsi="Times New Roman" w:cs="Times New Roman"/>
        </w:rPr>
        <w:t xml:space="preserve"> narratives </w:t>
      </w:r>
      <w:r w:rsidR="00AA7D6F">
        <w:rPr>
          <w:rFonts w:ascii="Times New Roman" w:hAnsi="Times New Roman" w:cs="Times New Roman"/>
        </w:rPr>
        <w:t>around</w:t>
      </w:r>
      <w:r w:rsidR="00F71CA2">
        <w:rPr>
          <w:rFonts w:ascii="Times New Roman" w:hAnsi="Times New Roman" w:cs="Times New Roman"/>
        </w:rPr>
        <w:t xml:space="preserve"> federal agent violence and how these narratives reflect conceptions of national identity. </w:t>
      </w:r>
      <w:r w:rsidR="00F237C1">
        <w:rPr>
          <w:rFonts w:ascii="Times New Roman" w:hAnsi="Times New Roman" w:cs="Times New Roman"/>
        </w:rPr>
        <w:t xml:space="preserve">The analysis will focus on coverage published between January 1, </w:t>
      </w:r>
      <w:proofErr w:type="gramStart"/>
      <w:r w:rsidR="00F237C1">
        <w:rPr>
          <w:rFonts w:ascii="Times New Roman" w:hAnsi="Times New Roman" w:cs="Times New Roman"/>
        </w:rPr>
        <w:t>2012</w:t>
      </w:r>
      <w:proofErr w:type="gramEnd"/>
      <w:r w:rsidR="00F237C1">
        <w:rPr>
          <w:rFonts w:ascii="Times New Roman" w:hAnsi="Times New Roman" w:cs="Times New Roman"/>
        </w:rPr>
        <w:t xml:space="preserve"> and March 1, 2026, corresponding with the earliest and latest incidents included in the study. The</w:t>
      </w:r>
      <w:r w:rsidR="00F71CA2">
        <w:rPr>
          <w:rFonts w:ascii="Times New Roman" w:hAnsi="Times New Roman" w:cs="Times New Roman"/>
        </w:rPr>
        <w:t xml:space="preserve"> </w:t>
      </w:r>
      <w:r w:rsidR="00CC4300">
        <w:rPr>
          <w:rFonts w:ascii="Times New Roman" w:hAnsi="Times New Roman" w:cs="Times New Roman"/>
        </w:rPr>
        <w:t>artifact</w:t>
      </w:r>
      <w:r w:rsidR="00796F58">
        <w:rPr>
          <w:rFonts w:ascii="Times New Roman" w:hAnsi="Times New Roman" w:cs="Times New Roman"/>
        </w:rPr>
        <w:t>s for ana</w:t>
      </w:r>
      <w:r w:rsidR="00F71CA2">
        <w:rPr>
          <w:rFonts w:ascii="Times New Roman" w:hAnsi="Times New Roman" w:cs="Times New Roman"/>
        </w:rPr>
        <w:t xml:space="preserve">lysis and discussion </w:t>
      </w:r>
      <w:r w:rsidR="00BD27FC">
        <w:rPr>
          <w:rFonts w:ascii="Times New Roman" w:hAnsi="Times New Roman" w:cs="Times New Roman"/>
        </w:rPr>
        <w:t>are</w:t>
      </w:r>
      <w:r w:rsidR="00AD6BB4">
        <w:rPr>
          <w:rFonts w:ascii="Times New Roman" w:hAnsi="Times New Roman" w:cs="Times New Roman"/>
        </w:rPr>
        <w:t xml:space="preserve"> the </w:t>
      </w:r>
      <w:r w:rsidR="00590F91">
        <w:rPr>
          <w:rFonts w:ascii="Times New Roman" w:hAnsi="Times New Roman" w:cs="Times New Roman"/>
        </w:rPr>
        <w:t xml:space="preserve">news </w:t>
      </w:r>
      <w:r w:rsidR="00AD6BB4">
        <w:rPr>
          <w:rFonts w:ascii="Times New Roman" w:hAnsi="Times New Roman" w:cs="Times New Roman"/>
        </w:rPr>
        <w:t xml:space="preserve">coverage of the following </w:t>
      </w:r>
      <w:r w:rsidR="003E1B0D">
        <w:rPr>
          <w:rFonts w:ascii="Times New Roman" w:hAnsi="Times New Roman" w:cs="Times New Roman"/>
        </w:rPr>
        <w:t xml:space="preserve">four </w:t>
      </w:r>
      <w:r w:rsidR="00AD6BB4">
        <w:rPr>
          <w:rFonts w:ascii="Times New Roman" w:hAnsi="Times New Roman" w:cs="Times New Roman"/>
        </w:rPr>
        <w:t>incidents of federal agent violence</w:t>
      </w:r>
      <w:r w:rsidR="00A36CD3">
        <w:rPr>
          <w:rFonts w:ascii="Times New Roman" w:hAnsi="Times New Roman" w:cs="Times New Roman"/>
        </w:rPr>
        <w:t xml:space="preserve">: </w:t>
      </w:r>
    </w:p>
    <w:p w14:paraId="325F6AFD" w14:textId="3CAB58C7" w:rsidR="00C13C81" w:rsidRDefault="00A535B4" w:rsidP="00C13C81">
      <w:pPr>
        <w:pStyle w:val="ListParagraph"/>
        <w:numPr>
          <w:ilvl w:val="0"/>
          <w:numId w:val="2"/>
        </w:numPr>
        <w:spacing w:line="480" w:lineRule="auto"/>
        <w:rPr>
          <w:rFonts w:ascii="Times New Roman" w:hAnsi="Times New Roman" w:cs="Times New Roman"/>
        </w:rPr>
      </w:pPr>
      <w:r>
        <w:rPr>
          <w:rFonts w:ascii="Times New Roman" w:hAnsi="Times New Roman" w:cs="Times New Roman"/>
        </w:rPr>
        <w:t>The shooting of</w:t>
      </w:r>
      <w:r w:rsidR="00AD6BB4" w:rsidRPr="00C13C81">
        <w:rPr>
          <w:rFonts w:ascii="Times New Roman" w:hAnsi="Times New Roman" w:cs="Times New Roman"/>
        </w:rPr>
        <w:t xml:space="preserve"> </w:t>
      </w:r>
      <w:r w:rsidR="00A36CD3" w:rsidRPr="00C13C81">
        <w:rPr>
          <w:rFonts w:ascii="Times New Roman" w:hAnsi="Times New Roman" w:cs="Times New Roman"/>
        </w:rPr>
        <w:t xml:space="preserve">Alex </w:t>
      </w:r>
      <w:r w:rsidR="007A4095" w:rsidRPr="00C13C81">
        <w:rPr>
          <w:rFonts w:ascii="Times New Roman" w:hAnsi="Times New Roman" w:cs="Times New Roman"/>
        </w:rPr>
        <w:t>Jeff</w:t>
      </w:r>
      <w:r w:rsidR="004300D9" w:rsidRPr="00C13C81">
        <w:rPr>
          <w:rFonts w:ascii="Times New Roman" w:hAnsi="Times New Roman" w:cs="Times New Roman"/>
        </w:rPr>
        <w:t>re</w:t>
      </w:r>
      <w:r w:rsidR="007A4095" w:rsidRPr="00C13C81">
        <w:rPr>
          <w:rFonts w:ascii="Times New Roman" w:hAnsi="Times New Roman" w:cs="Times New Roman"/>
        </w:rPr>
        <w:t xml:space="preserve">y </w:t>
      </w:r>
      <w:r w:rsidR="00A36CD3" w:rsidRPr="00C13C81">
        <w:rPr>
          <w:rFonts w:ascii="Times New Roman" w:hAnsi="Times New Roman" w:cs="Times New Roman"/>
        </w:rPr>
        <w:t xml:space="preserve">Pretti </w:t>
      </w:r>
      <w:r>
        <w:rPr>
          <w:rFonts w:ascii="Times New Roman" w:hAnsi="Times New Roman" w:cs="Times New Roman"/>
        </w:rPr>
        <w:t>(2026)</w:t>
      </w:r>
    </w:p>
    <w:p w14:paraId="769104D0" w14:textId="0F617311" w:rsidR="00A535B4" w:rsidRDefault="00A36CD3" w:rsidP="00C13C81">
      <w:pPr>
        <w:pStyle w:val="ListParagraph"/>
        <w:numPr>
          <w:ilvl w:val="0"/>
          <w:numId w:val="2"/>
        </w:numPr>
        <w:spacing w:line="480" w:lineRule="auto"/>
        <w:rPr>
          <w:rFonts w:ascii="Times New Roman" w:hAnsi="Times New Roman" w:cs="Times New Roman"/>
        </w:rPr>
      </w:pPr>
      <w:r w:rsidRPr="00C13C81">
        <w:rPr>
          <w:rFonts w:ascii="Times New Roman" w:hAnsi="Times New Roman" w:cs="Times New Roman"/>
        </w:rPr>
        <w:t xml:space="preserve"> </w:t>
      </w:r>
      <w:r w:rsidR="00A535B4">
        <w:rPr>
          <w:rFonts w:ascii="Times New Roman" w:hAnsi="Times New Roman" w:cs="Times New Roman"/>
        </w:rPr>
        <w:t xml:space="preserve">The shooting of </w:t>
      </w:r>
      <w:r w:rsidRPr="00C13C81">
        <w:rPr>
          <w:rFonts w:ascii="Times New Roman" w:hAnsi="Times New Roman" w:cs="Times New Roman"/>
        </w:rPr>
        <w:t xml:space="preserve">Renee </w:t>
      </w:r>
      <w:r w:rsidR="004300D9" w:rsidRPr="00C13C81">
        <w:rPr>
          <w:rFonts w:ascii="Times New Roman" w:hAnsi="Times New Roman" w:cs="Times New Roman"/>
        </w:rPr>
        <w:t xml:space="preserve">Nicole </w:t>
      </w:r>
      <w:r w:rsidRPr="00C13C81">
        <w:rPr>
          <w:rFonts w:ascii="Times New Roman" w:hAnsi="Times New Roman" w:cs="Times New Roman"/>
        </w:rPr>
        <w:t>Good</w:t>
      </w:r>
      <w:r w:rsidR="00A535B4">
        <w:rPr>
          <w:rFonts w:ascii="Times New Roman" w:hAnsi="Times New Roman" w:cs="Times New Roman"/>
        </w:rPr>
        <w:t xml:space="preserve"> (2026)</w:t>
      </w:r>
      <w:r w:rsidR="0001628D" w:rsidRPr="00C13C81">
        <w:rPr>
          <w:rFonts w:ascii="Times New Roman" w:hAnsi="Times New Roman" w:cs="Times New Roman"/>
        </w:rPr>
        <w:t xml:space="preserve"> </w:t>
      </w:r>
    </w:p>
    <w:p w14:paraId="0A0FBB4E" w14:textId="54DF237E" w:rsidR="00A535B4" w:rsidRDefault="00A535B4" w:rsidP="00C13C81">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The </w:t>
      </w:r>
      <w:r w:rsidR="00C43E3E" w:rsidRPr="00C13C81">
        <w:rPr>
          <w:rFonts w:ascii="Times New Roman" w:hAnsi="Times New Roman" w:cs="Times New Roman"/>
        </w:rPr>
        <w:t>shooting of Silverio Villegas González</w:t>
      </w:r>
      <w:r>
        <w:rPr>
          <w:rFonts w:ascii="Times New Roman" w:hAnsi="Times New Roman" w:cs="Times New Roman"/>
        </w:rPr>
        <w:t xml:space="preserve"> (2025)</w:t>
      </w:r>
    </w:p>
    <w:p w14:paraId="518A6EB7" w14:textId="695A2D25" w:rsidR="007E36D4" w:rsidRDefault="00A535B4" w:rsidP="00C13C81">
      <w:pPr>
        <w:pStyle w:val="ListParagraph"/>
        <w:numPr>
          <w:ilvl w:val="0"/>
          <w:numId w:val="2"/>
        </w:numPr>
        <w:spacing w:line="480" w:lineRule="auto"/>
        <w:rPr>
          <w:rFonts w:ascii="Times New Roman" w:hAnsi="Times New Roman" w:cs="Times New Roman"/>
        </w:rPr>
      </w:pPr>
      <w:r>
        <w:rPr>
          <w:rFonts w:ascii="Times New Roman" w:hAnsi="Times New Roman" w:cs="Times New Roman"/>
        </w:rPr>
        <w:t>T</w:t>
      </w:r>
      <w:r w:rsidR="00DF6C80" w:rsidRPr="00C13C81">
        <w:rPr>
          <w:rFonts w:ascii="Times New Roman" w:hAnsi="Times New Roman" w:cs="Times New Roman"/>
        </w:rPr>
        <w:t xml:space="preserve">he </w:t>
      </w:r>
      <w:r w:rsidR="00E93D85">
        <w:rPr>
          <w:rFonts w:ascii="Times New Roman" w:hAnsi="Times New Roman" w:cs="Times New Roman"/>
        </w:rPr>
        <w:t>shooting of</w:t>
      </w:r>
      <w:r w:rsidR="00BD66C4" w:rsidRPr="00C13C81">
        <w:rPr>
          <w:rFonts w:ascii="Times New Roman" w:hAnsi="Times New Roman" w:cs="Times New Roman"/>
        </w:rPr>
        <w:t xml:space="preserve"> José</w:t>
      </w:r>
      <w:r w:rsidR="00DF6C80" w:rsidRPr="00C13C81">
        <w:rPr>
          <w:rFonts w:ascii="Times New Roman" w:hAnsi="Times New Roman" w:cs="Times New Roman"/>
        </w:rPr>
        <w:t xml:space="preserve"> </w:t>
      </w:r>
      <w:r w:rsidR="004300D9" w:rsidRPr="00C13C81">
        <w:rPr>
          <w:rFonts w:ascii="Times New Roman" w:hAnsi="Times New Roman" w:cs="Times New Roman"/>
        </w:rPr>
        <w:t xml:space="preserve">Antonio Elena </w:t>
      </w:r>
      <w:r w:rsidR="00DF6C80" w:rsidRPr="00C13C81">
        <w:rPr>
          <w:rFonts w:ascii="Times New Roman" w:hAnsi="Times New Roman" w:cs="Times New Roman"/>
        </w:rPr>
        <w:t>Rodriguez</w:t>
      </w:r>
      <w:r w:rsidR="00E93D85">
        <w:rPr>
          <w:rFonts w:ascii="Times New Roman" w:hAnsi="Times New Roman" w:cs="Times New Roman"/>
        </w:rPr>
        <w:t xml:space="preserve"> (2012)</w:t>
      </w:r>
      <w:r w:rsidR="00114635" w:rsidRPr="00C13C81">
        <w:rPr>
          <w:rFonts w:ascii="Times New Roman" w:hAnsi="Times New Roman" w:cs="Times New Roman"/>
        </w:rPr>
        <w:t xml:space="preserve"> </w:t>
      </w:r>
    </w:p>
    <w:p w14:paraId="2FFE10E2" w14:textId="59190F5A" w:rsidR="00F07492" w:rsidRDefault="00BE390A" w:rsidP="00C13C81">
      <w:pPr>
        <w:pStyle w:val="ListParagraph"/>
        <w:numPr>
          <w:ilvl w:val="0"/>
          <w:numId w:val="2"/>
        </w:numPr>
        <w:spacing w:line="480" w:lineRule="auto"/>
        <w:rPr>
          <w:rFonts w:ascii="Times New Roman" w:hAnsi="Times New Roman" w:cs="Times New Roman"/>
        </w:rPr>
      </w:pPr>
      <w:r>
        <w:rPr>
          <w:rFonts w:ascii="Times New Roman" w:hAnsi="Times New Roman" w:cs="Times New Roman"/>
        </w:rPr>
        <w:t>The assault of Arnoldo Bazan and his father (20</w:t>
      </w:r>
      <w:r w:rsidR="0063499A">
        <w:rPr>
          <w:rFonts w:ascii="Times New Roman" w:hAnsi="Times New Roman" w:cs="Times New Roman"/>
        </w:rPr>
        <w:t>25)</w:t>
      </w:r>
    </w:p>
    <w:p w14:paraId="20CDE84F" w14:textId="34F9847B" w:rsidR="009003ED" w:rsidRDefault="009003ED" w:rsidP="009003ED">
      <w:pPr>
        <w:spacing w:line="480" w:lineRule="auto"/>
        <w:rPr>
          <w:rFonts w:ascii="Times New Roman" w:hAnsi="Times New Roman" w:cs="Times New Roman"/>
        </w:rPr>
      </w:pPr>
      <w:r>
        <w:rPr>
          <w:rFonts w:ascii="Times New Roman" w:hAnsi="Times New Roman" w:cs="Times New Roman"/>
        </w:rPr>
        <w:t xml:space="preserve">Alex </w:t>
      </w:r>
      <w:r w:rsidR="0081429D">
        <w:rPr>
          <w:rFonts w:ascii="Times New Roman" w:hAnsi="Times New Roman" w:cs="Times New Roman"/>
        </w:rPr>
        <w:t xml:space="preserve">Jeffrey </w:t>
      </w:r>
      <w:r>
        <w:rPr>
          <w:rFonts w:ascii="Times New Roman" w:hAnsi="Times New Roman" w:cs="Times New Roman"/>
        </w:rPr>
        <w:t xml:space="preserve">Pretti and Nicole </w:t>
      </w:r>
      <w:r w:rsidR="0081429D">
        <w:rPr>
          <w:rFonts w:ascii="Times New Roman" w:hAnsi="Times New Roman" w:cs="Times New Roman"/>
        </w:rPr>
        <w:t xml:space="preserve">Renee </w:t>
      </w:r>
      <w:r>
        <w:rPr>
          <w:rFonts w:ascii="Times New Roman" w:hAnsi="Times New Roman" w:cs="Times New Roman"/>
        </w:rPr>
        <w:t xml:space="preserve">Good </w:t>
      </w:r>
      <w:r w:rsidR="003B6A4E">
        <w:rPr>
          <w:rFonts w:ascii="Times New Roman" w:hAnsi="Times New Roman" w:cs="Times New Roman"/>
        </w:rPr>
        <w:t>were both white, U.S. citizens killed by ICE and CBP agents in Minneapolis</w:t>
      </w:r>
      <w:r w:rsidR="00CA6678" w:rsidRPr="00CA6678">
        <w:rPr>
          <w:rFonts w:ascii="Times New Roman" w:eastAsia="Times New Roman" w:hAnsi="Times New Roman" w:cs="Times New Roman"/>
          <w:kern w:val="0"/>
          <w14:ligatures w14:val="none"/>
        </w:rPr>
        <w:t xml:space="preserve"> </w:t>
      </w:r>
      <w:r w:rsidR="00CA6678" w:rsidRPr="00CA6678">
        <w:rPr>
          <w:rFonts w:ascii="Times New Roman" w:hAnsi="Times New Roman" w:cs="Times New Roman"/>
        </w:rPr>
        <w:t>(Phillips, 2026</w:t>
      </w:r>
      <w:r w:rsidR="00CA6678">
        <w:rPr>
          <w:rFonts w:ascii="Times New Roman" w:hAnsi="Times New Roman" w:cs="Times New Roman"/>
        </w:rPr>
        <w:t>;</w:t>
      </w:r>
      <w:r w:rsidR="00CA6678" w:rsidRPr="00CA6678">
        <w:rPr>
          <w:rFonts w:ascii="Times New Roman" w:eastAsia="Times New Roman" w:hAnsi="Times New Roman" w:cs="Times New Roman"/>
          <w:kern w:val="0"/>
          <w14:ligatures w14:val="none"/>
        </w:rPr>
        <w:t xml:space="preserve"> </w:t>
      </w:r>
      <w:r w:rsidR="00CA6678" w:rsidRPr="00CA6678">
        <w:rPr>
          <w:rFonts w:ascii="Times New Roman" w:hAnsi="Times New Roman" w:cs="Times New Roman"/>
        </w:rPr>
        <w:t>Wertheimer, 2026)</w:t>
      </w:r>
      <w:r w:rsidR="003B6A4E">
        <w:rPr>
          <w:rFonts w:ascii="Times New Roman" w:hAnsi="Times New Roman" w:cs="Times New Roman"/>
        </w:rPr>
        <w:t xml:space="preserve">. Silverio Villegas </w:t>
      </w:r>
      <w:r w:rsidR="003B6A4E" w:rsidRPr="00C13C81">
        <w:rPr>
          <w:rFonts w:ascii="Times New Roman" w:hAnsi="Times New Roman" w:cs="Times New Roman"/>
        </w:rPr>
        <w:t>González</w:t>
      </w:r>
      <w:r w:rsidR="00231AC0">
        <w:rPr>
          <w:rFonts w:ascii="Times New Roman" w:hAnsi="Times New Roman" w:cs="Times New Roman"/>
        </w:rPr>
        <w:t xml:space="preserve"> was a Mexican migrant </w:t>
      </w:r>
      <w:r w:rsidR="0081429D">
        <w:rPr>
          <w:rFonts w:ascii="Times New Roman" w:hAnsi="Times New Roman" w:cs="Times New Roman"/>
        </w:rPr>
        <w:t>who was shot by federal immigration agents while living in Chicago</w:t>
      </w:r>
      <w:r w:rsidR="008F6C25" w:rsidRPr="008F6C25">
        <w:rPr>
          <w:rFonts w:ascii="Times New Roman" w:eastAsia="Times New Roman" w:hAnsi="Times New Roman" w:cs="Times New Roman"/>
          <w:kern w:val="0"/>
          <w14:ligatures w14:val="none"/>
        </w:rPr>
        <w:t xml:space="preserve"> </w:t>
      </w:r>
      <w:r w:rsidR="008F6C25" w:rsidRPr="008F6C25">
        <w:rPr>
          <w:rFonts w:ascii="Times New Roman" w:hAnsi="Times New Roman" w:cs="Times New Roman"/>
        </w:rPr>
        <w:t>(</w:t>
      </w:r>
      <w:proofErr w:type="spellStart"/>
      <w:r w:rsidR="008F6C25" w:rsidRPr="008F6C25">
        <w:rPr>
          <w:rFonts w:ascii="Times New Roman" w:hAnsi="Times New Roman" w:cs="Times New Roman"/>
        </w:rPr>
        <w:t>Schuba</w:t>
      </w:r>
      <w:proofErr w:type="spellEnd"/>
      <w:r w:rsidR="008F6C25" w:rsidRPr="008F6C25">
        <w:rPr>
          <w:rFonts w:ascii="Times New Roman" w:hAnsi="Times New Roman" w:cs="Times New Roman"/>
        </w:rPr>
        <w:t xml:space="preserve"> &amp; Sherry, 2025)</w:t>
      </w:r>
      <w:r w:rsidR="0081429D">
        <w:rPr>
          <w:rFonts w:ascii="Times New Roman" w:hAnsi="Times New Roman" w:cs="Times New Roman"/>
        </w:rPr>
        <w:t xml:space="preserve">. </w:t>
      </w:r>
      <w:r w:rsidR="0081429D" w:rsidRPr="00C13C81">
        <w:rPr>
          <w:rFonts w:ascii="Times New Roman" w:hAnsi="Times New Roman" w:cs="Times New Roman"/>
        </w:rPr>
        <w:t>José</w:t>
      </w:r>
      <w:r w:rsidR="0081429D">
        <w:rPr>
          <w:rFonts w:ascii="Times New Roman" w:hAnsi="Times New Roman" w:cs="Times New Roman"/>
        </w:rPr>
        <w:t xml:space="preserve"> Antonio Elena Rodriguez was a </w:t>
      </w:r>
      <w:r w:rsidR="007F487E">
        <w:rPr>
          <w:rFonts w:ascii="Times New Roman" w:hAnsi="Times New Roman" w:cs="Times New Roman"/>
        </w:rPr>
        <w:t xml:space="preserve">16-year-old boy living in Nogales, Mexico, </w:t>
      </w:r>
      <w:r w:rsidR="00D56A00">
        <w:rPr>
          <w:rFonts w:ascii="Times New Roman" w:hAnsi="Times New Roman" w:cs="Times New Roman"/>
        </w:rPr>
        <w:t>who</w:t>
      </w:r>
      <w:r w:rsidR="007F487E">
        <w:rPr>
          <w:rFonts w:ascii="Times New Roman" w:hAnsi="Times New Roman" w:cs="Times New Roman"/>
        </w:rPr>
        <w:t xml:space="preserve"> was shot through the fence at the border by a U</w:t>
      </w:r>
      <w:r w:rsidR="003F6E66">
        <w:rPr>
          <w:rFonts w:ascii="Times New Roman" w:hAnsi="Times New Roman" w:cs="Times New Roman"/>
        </w:rPr>
        <w:t>SBP agent</w:t>
      </w:r>
      <w:r w:rsidR="00A816C2">
        <w:rPr>
          <w:rFonts w:ascii="Times New Roman" w:hAnsi="Times New Roman" w:cs="Times New Roman"/>
        </w:rPr>
        <w:t xml:space="preserve"> </w:t>
      </w:r>
      <w:r w:rsidR="00A816C2" w:rsidRPr="00A816C2">
        <w:rPr>
          <w:rFonts w:ascii="Times New Roman" w:hAnsi="Times New Roman" w:cs="Times New Roman"/>
        </w:rPr>
        <w:t>(Carroll, 2018)</w:t>
      </w:r>
      <w:r w:rsidR="003F6E66">
        <w:rPr>
          <w:rFonts w:ascii="Times New Roman" w:hAnsi="Times New Roman" w:cs="Times New Roman"/>
        </w:rPr>
        <w:t>.</w:t>
      </w:r>
      <w:r w:rsidR="00714439">
        <w:rPr>
          <w:rFonts w:ascii="Times New Roman" w:hAnsi="Times New Roman" w:cs="Times New Roman"/>
        </w:rPr>
        <w:t xml:space="preserve"> Arnoldo Bazan is a teenage U.S. citizen with an undocumented father, the two were assaulted while on the way to school</w:t>
      </w:r>
      <w:r w:rsidR="001B364A" w:rsidRPr="001B364A">
        <w:rPr>
          <w:rFonts w:ascii="Times New Roman" w:eastAsia="Times New Roman" w:hAnsi="Times New Roman" w:cs="Times New Roman"/>
          <w:kern w:val="0"/>
          <w14:ligatures w14:val="none"/>
        </w:rPr>
        <w:t xml:space="preserve"> </w:t>
      </w:r>
      <w:r w:rsidR="001B364A" w:rsidRPr="001B364A">
        <w:rPr>
          <w:rFonts w:ascii="Times New Roman" w:hAnsi="Times New Roman" w:cs="Times New Roman"/>
        </w:rPr>
        <w:t>(</w:t>
      </w:r>
      <w:proofErr w:type="spellStart"/>
      <w:r w:rsidR="001B364A" w:rsidRPr="001B364A">
        <w:rPr>
          <w:rFonts w:ascii="Times New Roman" w:hAnsi="Times New Roman" w:cs="Times New Roman"/>
        </w:rPr>
        <w:t>McClenagan</w:t>
      </w:r>
      <w:proofErr w:type="spellEnd"/>
      <w:r w:rsidR="001B364A" w:rsidRPr="001B364A">
        <w:rPr>
          <w:rFonts w:ascii="Times New Roman" w:hAnsi="Times New Roman" w:cs="Times New Roman"/>
        </w:rPr>
        <w:t>, 2025)</w:t>
      </w:r>
      <w:r w:rsidR="00C442E0">
        <w:rPr>
          <w:rFonts w:ascii="Times New Roman" w:hAnsi="Times New Roman" w:cs="Times New Roman"/>
        </w:rPr>
        <w:t>.</w:t>
      </w:r>
    </w:p>
    <w:p w14:paraId="14228C5B" w14:textId="3F376526" w:rsidR="002874E6" w:rsidRDefault="002874E6" w:rsidP="009003ED">
      <w:pPr>
        <w:spacing w:line="480" w:lineRule="auto"/>
        <w:rPr>
          <w:rFonts w:ascii="Times New Roman" w:hAnsi="Times New Roman" w:cs="Times New Roman"/>
        </w:rPr>
      </w:pPr>
      <w:r>
        <w:rPr>
          <w:rFonts w:ascii="Times New Roman" w:hAnsi="Times New Roman" w:cs="Times New Roman"/>
        </w:rPr>
        <w:lastRenderedPageBreak/>
        <w:t xml:space="preserve">These cases were </w:t>
      </w:r>
      <w:r w:rsidR="00FE39EC">
        <w:rPr>
          <w:rFonts w:ascii="Times New Roman" w:hAnsi="Times New Roman" w:cs="Times New Roman"/>
        </w:rPr>
        <w:t>selected</w:t>
      </w:r>
      <w:r>
        <w:rPr>
          <w:rFonts w:ascii="Times New Roman" w:hAnsi="Times New Roman" w:cs="Times New Roman"/>
        </w:rPr>
        <w:t xml:space="preserve"> because they vary across racial identity, citizenship status, and proximity to the symbolic national community. Together, they will </w:t>
      </w:r>
      <w:r w:rsidR="003C7C31">
        <w:rPr>
          <w:rFonts w:ascii="Times New Roman" w:hAnsi="Times New Roman" w:cs="Times New Roman"/>
        </w:rPr>
        <w:t>allow for comparative analysis of how narratives shift depending on the victim and institutional context. The inclusion of Rodriguez, a Mexican national killed in a cross-border shooting, is theoretically significant because it provides a comparative anchor for examining how</w:t>
      </w:r>
      <w:r w:rsidR="00FE39EC">
        <w:rPr>
          <w:rFonts w:ascii="Times New Roman" w:hAnsi="Times New Roman" w:cs="Times New Roman"/>
        </w:rPr>
        <w:t xml:space="preserve"> news</w:t>
      </w:r>
      <w:r w:rsidR="003C7C31">
        <w:rPr>
          <w:rFonts w:ascii="Times New Roman" w:hAnsi="Times New Roman" w:cs="Times New Roman"/>
        </w:rPr>
        <w:t xml:space="preserve"> media fram</w:t>
      </w:r>
      <w:r w:rsidR="00FE39EC">
        <w:rPr>
          <w:rFonts w:ascii="Times New Roman" w:hAnsi="Times New Roman" w:cs="Times New Roman"/>
        </w:rPr>
        <w:t>es victims who fall entirely outside the boundaries of U.S. citizenship.</w:t>
      </w:r>
    </w:p>
    <w:p w14:paraId="337BDA87" w14:textId="5ADD9203" w:rsidR="002B10DC" w:rsidRDefault="002B10DC" w:rsidP="002B10DC">
      <w:pPr>
        <w:pStyle w:val="Heading2"/>
      </w:pPr>
      <w:r>
        <w:t>News Outlet Selection</w:t>
      </w:r>
    </w:p>
    <w:p w14:paraId="43EEF00C" w14:textId="788857B5" w:rsidR="002B10DC" w:rsidRDefault="00C127B0" w:rsidP="009003ED">
      <w:pPr>
        <w:spacing w:line="480" w:lineRule="auto"/>
        <w:rPr>
          <w:rFonts w:ascii="Times New Roman" w:hAnsi="Times New Roman" w:cs="Times New Roman"/>
        </w:rPr>
      </w:pPr>
      <w:r>
        <w:rPr>
          <w:rFonts w:ascii="Times New Roman" w:hAnsi="Times New Roman" w:cs="Times New Roman"/>
        </w:rPr>
        <w:t>News coverage will be collected from:</w:t>
      </w:r>
    </w:p>
    <w:p w14:paraId="1F2237B9" w14:textId="66DF7D2C" w:rsidR="00C127B0" w:rsidRDefault="00C127B0" w:rsidP="00C127B0">
      <w:pPr>
        <w:pStyle w:val="ListParagraph"/>
        <w:numPr>
          <w:ilvl w:val="0"/>
          <w:numId w:val="6"/>
        </w:numPr>
        <w:spacing w:line="480" w:lineRule="auto"/>
        <w:rPr>
          <w:rFonts w:ascii="Times New Roman" w:hAnsi="Times New Roman" w:cs="Times New Roman"/>
        </w:rPr>
      </w:pPr>
      <w:r>
        <w:rPr>
          <w:rFonts w:ascii="Times New Roman" w:hAnsi="Times New Roman" w:cs="Times New Roman"/>
        </w:rPr>
        <w:t>FOX News</w:t>
      </w:r>
    </w:p>
    <w:p w14:paraId="5F95F65A" w14:textId="1A30E36C" w:rsidR="00C127B0" w:rsidRDefault="00C127B0" w:rsidP="00C127B0">
      <w:pPr>
        <w:pStyle w:val="ListParagraph"/>
        <w:numPr>
          <w:ilvl w:val="0"/>
          <w:numId w:val="6"/>
        </w:numPr>
        <w:spacing w:line="480" w:lineRule="auto"/>
        <w:rPr>
          <w:rFonts w:ascii="Times New Roman" w:hAnsi="Times New Roman" w:cs="Times New Roman"/>
        </w:rPr>
      </w:pPr>
      <w:r>
        <w:rPr>
          <w:rFonts w:ascii="Times New Roman" w:hAnsi="Times New Roman" w:cs="Times New Roman"/>
        </w:rPr>
        <w:t>CNN</w:t>
      </w:r>
    </w:p>
    <w:p w14:paraId="434B0B5E" w14:textId="05BC8535" w:rsidR="00C127B0" w:rsidRDefault="00C127B0" w:rsidP="00C127B0">
      <w:pPr>
        <w:pStyle w:val="ListParagraph"/>
        <w:numPr>
          <w:ilvl w:val="0"/>
          <w:numId w:val="6"/>
        </w:numPr>
        <w:spacing w:line="480" w:lineRule="auto"/>
        <w:rPr>
          <w:rFonts w:ascii="Times New Roman" w:hAnsi="Times New Roman" w:cs="Times New Roman"/>
        </w:rPr>
      </w:pPr>
      <w:r>
        <w:rPr>
          <w:rFonts w:ascii="Times New Roman" w:hAnsi="Times New Roman" w:cs="Times New Roman"/>
        </w:rPr>
        <w:t>The New York Times</w:t>
      </w:r>
    </w:p>
    <w:p w14:paraId="6B7B0102" w14:textId="3AAD65D0" w:rsidR="00C127B0" w:rsidRDefault="00C127B0" w:rsidP="00C127B0">
      <w:pPr>
        <w:pStyle w:val="ListParagraph"/>
        <w:numPr>
          <w:ilvl w:val="0"/>
          <w:numId w:val="6"/>
        </w:numPr>
        <w:spacing w:line="480" w:lineRule="auto"/>
        <w:rPr>
          <w:rFonts w:ascii="Times New Roman" w:hAnsi="Times New Roman" w:cs="Times New Roman"/>
        </w:rPr>
      </w:pPr>
      <w:r>
        <w:rPr>
          <w:rFonts w:ascii="Times New Roman" w:hAnsi="Times New Roman" w:cs="Times New Roman"/>
        </w:rPr>
        <w:t>The Washington Post</w:t>
      </w:r>
    </w:p>
    <w:p w14:paraId="73D25BFC" w14:textId="6891408D" w:rsidR="00C127B0" w:rsidRDefault="00C127B0" w:rsidP="00C127B0">
      <w:pPr>
        <w:pStyle w:val="ListParagraph"/>
        <w:numPr>
          <w:ilvl w:val="0"/>
          <w:numId w:val="6"/>
        </w:numPr>
        <w:spacing w:line="480" w:lineRule="auto"/>
        <w:rPr>
          <w:rFonts w:ascii="Times New Roman" w:hAnsi="Times New Roman" w:cs="Times New Roman"/>
        </w:rPr>
      </w:pPr>
      <w:r>
        <w:rPr>
          <w:rFonts w:ascii="Times New Roman" w:hAnsi="Times New Roman" w:cs="Times New Roman"/>
        </w:rPr>
        <w:t>The Associated Press</w:t>
      </w:r>
    </w:p>
    <w:p w14:paraId="111F946D" w14:textId="16DEA508" w:rsidR="00042EB0" w:rsidRDefault="00042EB0" w:rsidP="00C127B0">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Local </w:t>
      </w:r>
      <w:r w:rsidR="00EA207C">
        <w:rPr>
          <w:rFonts w:ascii="Times New Roman" w:hAnsi="Times New Roman" w:cs="Times New Roman"/>
        </w:rPr>
        <w:t>n</w:t>
      </w:r>
      <w:r>
        <w:rPr>
          <w:rFonts w:ascii="Times New Roman" w:hAnsi="Times New Roman" w:cs="Times New Roman"/>
        </w:rPr>
        <w:t xml:space="preserve">ews </w:t>
      </w:r>
      <w:r w:rsidR="00EA207C">
        <w:rPr>
          <w:rFonts w:ascii="Times New Roman" w:hAnsi="Times New Roman" w:cs="Times New Roman"/>
        </w:rPr>
        <w:t>o</w:t>
      </w:r>
      <w:r>
        <w:rPr>
          <w:rFonts w:ascii="Times New Roman" w:hAnsi="Times New Roman" w:cs="Times New Roman"/>
        </w:rPr>
        <w:t>utlets from the location of each incident</w:t>
      </w:r>
    </w:p>
    <w:p w14:paraId="5617EB5B" w14:textId="592004B4" w:rsidR="00C127B0" w:rsidRDefault="00042EB0" w:rsidP="009003ED">
      <w:pPr>
        <w:spacing w:line="480" w:lineRule="auto"/>
        <w:rPr>
          <w:rFonts w:ascii="Times New Roman" w:hAnsi="Times New Roman" w:cs="Times New Roman"/>
        </w:rPr>
      </w:pPr>
      <w:r>
        <w:rPr>
          <w:rFonts w:ascii="Times New Roman" w:hAnsi="Times New Roman" w:cs="Times New Roman"/>
        </w:rPr>
        <w:t>These</w:t>
      </w:r>
      <w:r w:rsidR="00167402">
        <w:rPr>
          <w:rFonts w:ascii="Times New Roman" w:hAnsi="Times New Roman" w:cs="Times New Roman"/>
        </w:rPr>
        <w:t xml:space="preserve"> outlets were selected to reflect distinct institutional norms, sourcing practices, and audience orientations.</w:t>
      </w:r>
      <w:r w:rsidR="005E27F0">
        <w:rPr>
          <w:rFonts w:ascii="Times New Roman" w:hAnsi="Times New Roman" w:cs="Times New Roman"/>
        </w:rPr>
        <w:t xml:space="preserve"> </w:t>
      </w:r>
      <w:r w:rsidR="00EC3A3E">
        <w:rPr>
          <w:rFonts w:ascii="Times New Roman" w:hAnsi="Times New Roman" w:cs="Times New Roman"/>
        </w:rPr>
        <w:t xml:space="preserve">This study treats </w:t>
      </w:r>
      <w:r w:rsidR="00EA207C">
        <w:rPr>
          <w:rFonts w:ascii="Times New Roman" w:hAnsi="Times New Roman" w:cs="Times New Roman"/>
        </w:rPr>
        <w:t>each outlet as</w:t>
      </w:r>
      <w:r w:rsidR="0070753E">
        <w:rPr>
          <w:rFonts w:ascii="Times New Roman" w:hAnsi="Times New Roman" w:cs="Times New Roman"/>
        </w:rPr>
        <w:t xml:space="preserve"> </w:t>
      </w:r>
      <w:r w:rsidR="008D35C7">
        <w:rPr>
          <w:rFonts w:ascii="Times New Roman" w:hAnsi="Times New Roman" w:cs="Times New Roman"/>
        </w:rPr>
        <w:t>distinct</w:t>
      </w:r>
      <w:r w:rsidR="0070753E">
        <w:rPr>
          <w:rFonts w:ascii="Times New Roman" w:hAnsi="Times New Roman" w:cs="Times New Roman"/>
        </w:rPr>
        <w:t xml:space="preserve"> news </w:t>
      </w:r>
      <w:r w:rsidR="008D35C7">
        <w:rPr>
          <w:rFonts w:ascii="Times New Roman" w:hAnsi="Times New Roman" w:cs="Times New Roman"/>
        </w:rPr>
        <w:t>organizations</w:t>
      </w:r>
      <w:r w:rsidR="0070753E">
        <w:rPr>
          <w:rFonts w:ascii="Times New Roman" w:hAnsi="Times New Roman" w:cs="Times New Roman"/>
        </w:rPr>
        <w:t xml:space="preserve"> with different sourcing routines, </w:t>
      </w:r>
      <w:r w:rsidR="008D35C7">
        <w:rPr>
          <w:rFonts w:ascii="Times New Roman" w:hAnsi="Times New Roman" w:cs="Times New Roman"/>
        </w:rPr>
        <w:t>approaches to reporting, and editorial conventions. Including both national and local news outlets allows for comparison between proximate reporting and national level narrative construction.</w:t>
      </w:r>
    </w:p>
    <w:p w14:paraId="34B2C3CE" w14:textId="6C31C2E2" w:rsidR="00474E04" w:rsidRPr="009003ED" w:rsidRDefault="007A10A3" w:rsidP="007A10A3">
      <w:pPr>
        <w:pStyle w:val="Heading2"/>
      </w:pPr>
      <w:r>
        <w:t>Artifact Selection &amp; Criteria</w:t>
      </w:r>
    </w:p>
    <w:p w14:paraId="46909AC9" w14:textId="70AB2CAD" w:rsidR="00FC105A" w:rsidRDefault="00857D8B" w:rsidP="00C127B0">
      <w:pPr>
        <w:spacing w:line="480" w:lineRule="auto"/>
        <w:ind w:firstLine="720"/>
        <w:rPr>
          <w:rFonts w:ascii="Times New Roman" w:hAnsi="Times New Roman" w:cs="Times New Roman"/>
        </w:rPr>
      </w:pPr>
      <w:r>
        <w:rPr>
          <w:rFonts w:ascii="Times New Roman" w:hAnsi="Times New Roman" w:cs="Times New Roman"/>
        </w:rPr>
        <w:t xml:space="preserve">Artifacts will be selected through </w:t>
      </w:r>
      <w:r w:rsidR="00C40BE2">
        <w:rPr>
          <w:rFonts w:ascii="Times New Roman" w:hAnsi="Times New Roman" w:cs="Times New Roman"/>
        </w:rPr>
        <w:t xml:space="preserve">a systematic search process designed to capture all relevant news coverage of each incident across the five chosen outlets. For each case, articles </w:t>
      </w:r>
      <w:r w:rsidR="00C40BE2">
        <w:rPr>
          <w:rFonts w:ascii="Times New Roman" w:hAnsi="Times New Roman" w:cs="Times New Roman"/>
        </w:rPr>
        <w:lastRenderedPageBreak/>
        <w:t xml:space="preserve">and </w:t>
      </w:r>
      <w:r w:rsidR="004943DF">
        <w:rPr>
          <w:rFonts w:ascii="Times New Roman" w:hAnsi="Times New Roman" w:cs="Times New Roman"/>
        </w:rPr>
        <w:t xml:space="preserve">news broadcast </w:t>
      </w:r>
      <w:r w:rsidR="00C40BE2">
        <w:rPr>
          <w:rFonts w:ascii="Times New Roman" w:hAnsi="Times New Roman" w:cs="Times New Roman"/>
        </w:rPr>
        <w:t xml:space="preserve">transcripts will be identified using keyword searches that combine the </w:t>
      </w:r>
      <w:r w:rsidR="007C1F97">
        <w:rPr>
          <w:rFonts w:ascii="Times New Roman" w:hAnsi="Times New Roman" w:cs="Times New Roman"/>
        </w:rPr>
        <w:t>victim’s</w:t>
      </w:r>
      <w:r w:rsidR="00C40BE2">
        <w:rPr>
          <w:rFonts w:ascii="Times New Roman" w:hAnsi="Times New Roman" w:cs="Times New Roman"/>
        </w:rPr>
        <w:t xml:space="preserve"> </w:t>
      </w:r>
      <w:r w:rsidR="007C1F97">
        <w:rPr>
          <w:rFonts w:ascii="Times New Roman" w:hAnsi="Times New Roman" w:cs="Times New Roman"/>
        </w:rPr>
        <w:t>n</w:t>
      </w:r>
      <w:r w:rsidR="00C40BE2">
        <w:rPr>
          <w:rFonts w:ascii="Times New Roman" w:hAnsi="Times New Roman" w:cs="Times New Roman"/>
        </w:rPr>
        <w:t>ame with terms such as “</w:t>
      </w:r>
      <w:r w:rsidR="00C40BE2" w:rsidRPr="002B10DC">
        <w:rPr>
          <w:rFonts w:ascii="Times New Roman" w:hAnsi="Times New Roman" w:cs="Times New Roman"/>
          <w:i/>
          <w:iCs/>
        </w:rPr>
        <w:t>shooting</w:t>
      </w:r>
      <w:r w:rsidR="00C40BE2">
        <w:rPr>
          <w:rFonts w:ascii="Times New Roman" w:hAnsi="Times New Roman" w:cs="Times New Roman"/>
        </w:rPr>
        <w:t>,” “</w:t>
      </w:r>
      <w:r w:rsidR="00C40BE2" w:rsidRPr="002B10DC">
        <w:rPr>
          <w:rFonts w:ascii="Times New Roman" w:hAnsi="Times New Roman" w:cs="Times New Roman"/>
          <w:i/>
          <w:iCs/>
        </w:rPr>
        <w:t>death</w:t>
      </w:r>
      <w:r w:rsidR="00C40BE2">
        <w:rPr>
          <w:rFonts w:ascii="Times New Roman" w:hAnsi="Times New Roman" w:cs="Times New Roman"/>
        </w:rPr>
        <w:t>,” “</w:t>
      </w:r>
      <w:r w:rsidR="00C40BE2" w:rsidRPr="002B10DC">
        <w:rPr>
          <w:rFonts w:ascii="Times New Roman" w:hAnsi="Times New Roman" w:cs="Times New Roman"/>
          <w:i/>
          <w:iCs/>
        </w:rPr>
        <w:t xml:space="preserve">federal </w:t>
      </w:r>
      <w:r w:rsidR="007C1F97" w:rsidRPr="002B10DC">
        <w:rPr>
          <w:rFonts w:ascii="Times New Roman" w:hAnsi="Times New Roman" w:cs="Times New Roman"/>
          <w:i/>
          <w:iCs/>
        </w:rPr>
        <w:t>agents</w:t>
      </w:r>
      <w:r w:rsidR="00C40BE2">
        <w:rPr>
          <w:rFonts w:ascii="Times New Roman" w:hAnsi="Times New Roman" w:cs="Times New Roman"/>
        </w:rPr>
        <w:t>,” “</w:t>
      </w:r>
      <w:r w:rsidR="00C40BE2" w:rsidRPr="002B10DC">
        <w:rPr>
          <w:rFonts w:ascii="Times New Roman" w:hAnsi="Times New Roman" w:cs="Times New Roman"/>
          <w:i/>
          <w:iCs/>
        </w:rPr>
        <w:t>ICE</w:t>
      </w:r>
      <w:r w:rsidR="00C40BE2">
        <w:rPr>
          <w:rFonts w:ascii="Times New Roman" w:hAnsi="Times New Roman" w:cs="Times New Roman"/>
        </w:rPr>
        <w:t>,” “</w:t>
      </w:r>
      <w:r w:rsidR="00C40BE2" w:rsidRPr="002B10DC">
        <w:rPr>
          <w:rFonts w:ascii="Times New Roman" w:hAnsi="Times New Roman" w:cs="Times New Roman"/>
          <w:i/>
          <w:iCs/>
        </w:rPr>
        <w:t>CBP</w:t>
      </w:r>
      <w:r w:rsidR="00C40BE2">
        <w:rPr>
          <w:rFonts w:ascii="Times New Roman" w:hAnsi="Times New Roman" w:cs="Times New Roman"/>
        </w:rPr>
        <w:t>,” “</w:t>
      </w:r>
      <w:r w:rsidR="00C40BE2" w:rsidRPr="002B10DC">
        <w:rPr>
          <w:rFonts w:ascii="Times New Roman" w:hAnsi="Times New Roman" w:cs="Times New Roman"/>
          <w:i/>
          <w:iCs/>
        </w:rPr>
        <w:t>Border Patrol</w:t>
      </w:r>
      <w:r w:rsidR="00C40BE2">
        <w:rPr>
          <w:rFonts w:ascii="Times New Roman" w:hAnsi="Times New Roman" w:cs="Times New Roman"/>
        </w:rPr>
        <w:t>,” and “</w:t>
      </w:r>
      <w:r w:rsidR="00C40BE2" w:rsidRPr="002B10DC">
        <w:rPr>
          <w:rFonts w:ascii="Times New Roman" w:hAnsi="Times New Roman" w:cs="Times New Roman"/>
          <w:i/>
          <w:iCs/>
        </w:rPr>
        <w:t>assault</w:t>
      </w:r>
      <w:r w:rsidR="00C40BE2">
        <w:rPr>
          <w:rFonts w:ascii="Times New Roman" w:hAnsi="Times New Roman" w:cs="Times New Roman"/>
        </w:rPr>
        <w:t xml:space="preserve">.” Searches will be conducted using databases as well as directly on the websites of the chosen news outlets. </w:t>
      </w:r>
      <w:r w:rsidR="001E5BC6">
        <w:rPr>
          <w:rFonts w:ascii="Times New Roman" w:hAnsi="Times New Roman" w:cs="Times New Roman"/>
        </w:rPr>
        <w:t>All articles published within two weeks of each incident will be collected to capture initial agenda-</w:t>
      </w:r>
      <w:r w:rsidR="007C1F97">
        <w:rPr>
          <w:rFonts w:ascii="Times New Roman" w:hAnsi="Times New Roman" w:cs="Times New Roman"/>
        </w:rPr>
        <w:t>setting</w:t>
      </w:r>
      <w:r w:rsidR="001E5BC6">
        <w:rPr>
          <w:rFonts w:ascii="Times New Roman" w:hAnsi="Times New Roman" w:cs="Times New Roman"/>
        </w:rPr>
        <w:t xml:space="preserve"> and gatekeeping patterns, and additional coverage will be included if it contributes to ongoing framing or interpretive narratives. </w:t>
      </w:r>
      <w:r w:rsidR="0001659F">
        <w:rPr>
          <w:rFonts w:ascii="Times New Roman" w:hAnsi="Times New Roman" w:cs="Times New Roman"/>
        </w:rPr>
        <w:t>No</w:t>
      </w:r>
      <w:r w:rsidR="007C1F97">
        <w:rPr>
          <w:rFonts w:ascii="Times New Roman" w:hAnsi="Times New Roman" w:cs="Times New Roman"/>
        </w:rPr>
        <w:t xml:space="preserve"> </w:t>
      </w:r>
      <w:r w:rsidR="004943DF">
        <w:rPr>
          <w:rFonts w:ascii="Times New Roman" w:hAnsi="Times New Roman" w:cs="Times New Roman"/>
        </w:rPr>
        <w:t>strictly</w:t>
      </w:r>
      <w:r w:rsidR="008A2147">
        <w:rPr>
          <w:rFonts w:ascii="Times New Roman" w:hAnsi="Times New Roman" w:cs="Times New Roman"/>
        </w:rPr>
        <w:t xml:space="preserve"> </w:t>
      </w:r>
      <w:r w:rsidR="007C1F97">
        <w:rPr>
          <w:rFonts w:ascii="Times New Roman" w:hAnsi="Times New Roman" w:cs="Times New Roman"/>
        </w:rPr>
        <w:t>opinion pieces</w:t>
      </w:r>
      <w:r w:rsidR="0001659F">
        <w:rPr>
          <w:rFonts w:ascii="Times New Roman" w:hAnsi="Times New Roman" w:cs="Times New Roman"/>
        </w:rPr>
        <w:t xml:space="preserve"> </w:t>
      </w:r>
      <w:r w:rsidR="007C1F97">
        <w:rPr>
          <w:rFonts w:ascii="Times New Roman" w:hAnsi="Times New Roman" w:cs="Times New Roman"/>
        </w:rPr>
        <w:t xml:space="preserve">will be included </w:t>
      </w:r>
      <w:r w:rsidR="008A2147">
        <w:rPr>
          <w:rFonts w:ascii="Times New Roman" w:hAnsi="Times New Roman" w:cs="Times New Roman"/>
        </w:rPr>
        <w:t xml:space="preserve">in the study </w:t>
      </w:r>
      <w:r w:rsidR="007C1F97">
        <w:rPr>
          <w:rFonts w:ascii="Times New Roman" w:hAnsi="Times New Roman" w:cs="Times New Roman"/>
        </w:rPr>
        <w:t xml:space="preserve">to maintain consistency. </w:t>
      </w:r>
    </w:p>
    <w:p w14:paraId="4ABE1B88" w14:textId="1932313C" w:rsidR="007E36D4" w:rsidRDefault="00FC105A" w:rsidP="00C127B0">
      <w:pPr>
        <w:spacing w:line="480" w:lineRule="auto"/>
        <w:ind w:firstLine="720"/>
        <w:rPr>
          <w:rFonts w:ascii="Times New Roman" w:hAnsi="Times New Roman" w:cs="Times New Roman"/>
        </w:rPr>
      </w:pPr>
      <w:r>
        <w:rPr>
          <w:rFonts w:ascii="Times New Roman" w:hAnsi="Times New Roman" w:cs="Times New Roman"/>
        </w:rPr>
        <w:t>These</w:t>
      </w:r>
      <w:r w:rsidR="007C1F97">
        <w:rPr>
          <w:rFonts w:ascii="Times New Roman" w:hAnsi="Times New Roman" w:cs="Times New Roman"/>
        </w:rPr>
        <w:t xml:space="preserve"> selection strateg</w:t>
      </w:r>
      <w:r>
        <w:rPr>
          <w:rFonts w:ascii="Times New Roman" w:hAnsi="Times New Roman" w:cs="Times New Roman"/>
        </w:rPr>
        <w:t>ies will</w:t>
      </w:r>
      <w:r w:rsidR="007C1F97">
        <w:rPr>
          <w:rFonts w:ascii="Times New Roman" w:hAnsi="Times New Roman" w:cs="Times New Roman"/>
        </w:rPr>
        <w:t xml:space="preserve"> ensure that artifacts reflect how each outlet initially constructed and circulated narratives about each incident, while also allowing for cross comparison by case and outlet.</w:t>
      </w:r>
      <w:r w:rsidR="00510668">
        <w:rPr>
          <w:rFonts w:ascii="Times New Roman" w:hAnsi="Times New Roman" w:cs="Times New Roman"/>
        </w:rPr>
        <w:t xml:space="preserve"> The artifacts will then be </w:t>
      </w:r>
      <w:r w:rsidR="006C02F7">
        <w:rPr>
          <w:rFonts w:ascii="Times New Roman" w:hAnsi="Times New Roman" w:cs="Times New Roman"/>
        </w:rPr>
        <w:t>analyzed in stages that align with the theoretical framework.</w:t>
      </w:r>
    </w:p>
    <w:p w14:paraId="080B6CDE" w14:textId="13971039" w:rsidR="00114840" w:rsidRDefault="00D80A4F" w:rsidP="00766BC9">
      <w:pPr>
        <w:pStyle w:val="Heading1"/>
        <w:spacing w:line="480" w:lineRule="auto"/>
      </w:pPr>
      <w:r>
        <w:t>Proposed Analytic Plan</w:t>
      </w:r>
    </w:p>
    <w:p w14:paraId="59CAAE23" w14:textId="7275DC40" w:rsidR="00660BBE" w:rsidRDefault="00F91BA5" w:rsidP="00997D2E">
      <w:pPr>
        <w:pStyle w:val="Heading2"/>
      </w:pPr>
      <w:r>
        <w:t>Agenda-Setting</w:t>
      </w:r>
    </w:p>
    <w:p w14:paraId="52A46B9C" w14:textId="0892C525" w:rsidR="00CF5E90" w:rsidRPr="00CF5E90" w:rsidRDefault="00CF5E90" w:rsidP="00997D2E">
      <w:pPr>
        <w:spacing w:line="480" w:lineRule="auto"/>
        <w:rPr>
          <w:rFonts w:ascii="Times New Roman" w:hAnsi="Times New Roman" w:cs="Times New Roman"/>
        </w:rPr>
      </w:pPr>
      <w:r w:rsidRPr="00CF5E90">
        <w:rPr>
          <w:rFonts w:ascii="Times New Roman" w:hAnsi="Times New Roman" w:cs="Times New Roman"/>
        </w:rPr>
        <w:t>This stage will assess the relative visibility and prominence of each incident across the selected outlets. The analysis will examine:</w:t>
      </w:r>
    </w:p>
    <w:p w14:paraId="36CC4664" w14:textId="2B74F57F" w:rsidR="00CF5E90" w:rsidRPr="005C1795" w:rsidRDefault="00CF5E90" w:rsidP="00997D2E">
      <w:pPr>
        <w:pStyle w:val="ListParagraph"/>
        <w:numPr>
          <w:ilvl w:val="0"/>
          <w:numId w:val="7"/>
        </w:numPr>
        <w:spacing w:line="480" w:lineRule="auto"/>
      </w:pPr>
      <w:r w:rsidRPr="002A1DCF">
        <w:rPr>
          <w:rFonts w:ascii="Times New Roman" w:hAnsi="Times New Roman" w:cs="Times New Roman"/>
          <w:b/>
          <w:bCs/>
        </w:rPr>
        <w:t>Volume of coverage</w:t>
      </w:r>
      <w:r w:rsidR="00A167CD" w:rsidRPr="002A1DCF">
        <w:rPr>
          <w:rFonts w:ascii="Times New Roman" w:hAnsi="Times New Roman" w:cs="Times New Roman"/>
          <w:b/>
          <w:bCs/>
        </w:rPr>
        <w:t>:</w:t>
      </w:r>
      <w:r w:rsidR="00A167CD">
        <w:rPr>
          <w:rFonts w:ascii="Times New Roman" w:hAnsi="Times New Roman" w:cs="Times New Roman"/>
        </w:rPr>
        <w:t xml:space="preserve"> How many articles or broadcasts did the incident receive </w:t>
      </w:r>
      <w:r w:rsidR="005C1795">
        <w:rPr>
          <w:rFonts w:ascii="Times New Roman" w:hAnsi="Times New Roman" w:cs="Times New Roman"/>
        </w:rPr>
        <w:t xml:space="preserve">within the </w:t>
      </w:r>
      <w:r w:rsidR="00BF6E6E">
        <w:rPr>
          <w:rFonts w:ascii="Times New Roman" w:hAnsi="Times New Roman" w:cs="Times New Roman"/>
        </w:rPr>
        <w:t>two-week</w:t>
      </w:r>
      <w:r w:rsidR="005C1795">
        <w:rPr>
          <w:rFonts w:ascii="Times New Roman" w:hAnsi="Times New Roman" w:cs="Times New Roman"/>
        </w:rPr>
        <w:t xml:space="preserve"> </w:t>
      </w:r>
      <w:r w:rsidR="00BF6E6E">
        <w:rPr>
          <w:rFonts w:ascii="Times New Roman" w:hAnsi="Times New Roman" w:cs="Times New Roman"/>
        </w:rPr>
        <w:t xml:space="preserve">primary </w:t>
      </w:r>
      <w:r w:rsidR="005C1795">
        <w:rPr>
          <w:rFonts w:ascii="Times New Roman" w:hAnsi="Times New Roman" w:cs="Times New Roman"/>
        </w:rPr>
        <w:t>sampling period?</w:t>
      </w:r>
    </w:p>
    <w:p w14:paraId="578A2776" w14:textId="7317037F" w:rsidR="005C1795" w:rsidRPr="002A1DCF" w:rsidRDefault="005C1795" w:rsidP="00997D2E">
      <w:pPr>
        <w:pStyle w:val="ListParagraph"/>
        <w:numPr>
          <w:ilvl w:val="0"/>
          <w:numId w:val="7"/>
        </w:numPr>
        <w:spacing w:line="480" w:lineRule="auto"/>
      </w:pPr>
      <w:r w:rsidRPr="002A1DCF">
        <w:rPr>
          <w:rFonts w:ascii="Times New Roman" w:hAnsi="Times New Roman" w:cs="Times New Roman"/>
          <w:b/>
          <w:bCs/>
        </w:rPr>
        <w:t>Timing:</w:t>
      </w:r>
      <w:r>
        <w:rPr>
          <w:rFonts w:ascii="Times New Roman" w:hAnsi="Times New Roman" w:cs="Times New Roman"/>
        </w:rPr>
        <w:t xml:space="preserve"> </w:t>
      </w:r>
      <w:r w:rsidR="0095711F">
        <w:rPr>
          <w:rFonts w:ascii="Times New Roman" w:hAnsi="Times New Roman" w:cs="Times New Roman"/>
        </w:rPr>
        <w:t>H</w:t>
      </w:r>
      <w:r>
        <w:rPr>
          <w:rFonts w:ascii="Times New Roman" w:hAnsi="Times New Roman" w:cs="Times New Roman"/>
        </w:rPr>
        <w:t>ow soon after the incident was the initial publication? Are there foll</w:t>
      </w:r>
      <w:r w:rsidR="00BF6E6E">
        <w:rPr>
          <w:rFonts w:ascii="Times New Roman" w:hAnsi="Times New Roman" w:cs="Times New Roman"/>
        </w:rPr>
        <w:t>ow</w:t>
      </w:r>
      <w:r>
        <w:rPr>
          <w:rFonts w:ascii="Times New Roman" w:hAnsi="Times New Roman" w:cs="Times New Roman"/>
        </w:rPr>
        <w:t xml:space="preserve"> up stories? If yes, how s</w:t>
      </w:r>
      <w:r w:rsidR="002A1DCF">
        <w:rPr>
          <w:rFonts w:ascii="Times New Roman" w:hAnsi="Times New Roman" w:cs="Times New Roman"/>
        </w:rPr>
        <w:t>o</w:t>
      </w:r>
      <w:r>
        <w:rPr>
          <w:rFonts w:ascii="Times New Roman" w:hAnsi="Times New Roman" w:cs="Times New Roman"/>
        </w:rPr>
        <w:t>on?</w:t>
      </w:r>
    </w:p>
    <w:p w14:paraId="5CA8D52C" w14:textId="357AD5C4" w:rsidR="002A1DCF" w:rsidRDefault="002A1DCF" w:rsidP="00997D2E">
      <w:pPr>
        <w:pStyle w:val="ListParagraph"/>
        <w:numPr>
          <w:ilvl w:val="0"/>
          <w:numId w:val="7"/>
        </w:numPr>
        <w:spacing w:line="480" w:lineRule="auto"/>
      </w:pPr>
      <w:r w:rsidRPr="002A1DCF">
        <w:rPr>
          <w:rFonts w:ascii="Times New Roman" w:hAnsi="Times New Roman" w:cs="Times New Roman"/>
          <w:b/>
          <w:bCs/>
        </w:rPr>
        <w:t>Use of amplifying elements:</w:t>
      </w:r>
      <w:r>
        <w:rPr>
          <w:rFonts w:ascii="Times New Roman" w:hAnsi="Times New Roman" w:cs="Times New Roman"/>
        </w:rPr>
        <w:t xml:space="preserve"> If available, are visuals and video in circulation?</w:t>
      </w:r>
    </w:p>
    <w:p w14:paraId="5A98A58B" w14:textId="5C700A45" w:rsidR="0036283C" w:rsidRDefault="002A1DCF" w:rsidP="00997D2E">
      <w:pPr>
        <w:spacing w:line="480" w:lineRule="auto"/>
        <w:rPr>
          <w:rFonts w:ascii="Times New Roman" w:hAnsi="Times New Roman" w:cs="Times New Roman"/>
        </w:rPr>
      </w:pPr>
      <w:r w:rsidRPr="00E2088E">
        <w:rPr>
          <w:rFonts w:ascii="Times New Roman" w:hAnsi="Times New Roman" w:cs="Times New Roman"/>
        </w:rPr>
        <w:lastRenderedPageBreak/>
        <w:t xml:space="preserve">The goal is to determine how news organizations signal the social significance of each incident and whether </w:t>
      </w:r>
      <w:r w:rsidR="00E2088E" w:rsidRPr="00E2088E">
        <w:rPr>
          <w:rFonts w:ascii="Times New Roman" w:hAnsi="Times New Roman" w:cs="Times New Roman"/>
        </w:rPr>
        <w:t>visibility varies</w:t>
      </w:r>
      <w:r w:rsidRPr="00E2088E">
        <w:rPr>
          <w:rFonts w:ascii="Times New Roman" w:hAnsi="Times New Roman" w:cs="Times New Roman"/>
        </w:rPr>
        <w:t xml:space="preserve"> across </w:t>
      </w:r>
      <w:r w:rsidR="00E2088E" w:rsidRPr="00E2088E">
        <w:rPr>
          <w:rFonts w:ascii="Times New Roman" w:hAnsi="Times New Roman" w:cs="Times New Roman"/>
        </w:rPr>
        <w:t>cases</w:t>
      </w:r>
      <w:r w:rsidRPr="00E2088E">
        <w:rPr>
          <w:rFonts w:ascii="Times New Roman" w:hAnsi="Times New Roman" w:cs="Times New Roman"/>
        </w:rPr>
        <w:t xml:space="preserve">. </w:t>
      </w:r>
      <w:r w:rsidR="00E2088E" w:rsidRPr="00E2088E">
        <w:rPr>
          <w:rFonts w:ascii="Times New Roman" w:hAnsi="Times New Roman" w:cs="Times New Roman"/>
        </w:rPr>
        <w:t>This stage does not assume differences; it specifies how such differences would be identified if they emerge.</w:t>
      </w:r>
    </w:p>
    <w:p w14:paraId="25917A65" w14:textId="1F2E7AE5" w:rsidR="00E2088E" w:rsidRDefault="007D39C2" w:rsidP="00997D2E">
      <w:pPr>
        <w:pStyle w:val="Heading2"/>
      </w:pPr>
      <w:r>
        <w:t>Gatekeeping</w:t>
      </w:r>
    </w:p>
    <w:p w14:paraId="0C82B807" w14:textId="5561BA42" w:rsidR="007D39C2" w:rsidRDefault="007D39C2" w:rsidP="00997D2E">
      <w:pPr>
        <w:spacing w:line="480" w:lineRule="auto"/>
        <w:rPr>
          <w:rFonts w:ascii="Times New Roman" w:hAnsi="Times New Roman" w:cs="Times New Roman"/>
        </w:rPr>
      </w:pPr>
      <w:r>
        <w:rPr>
          <w:rFonts w:ascii="Times New Roman" w:hAnsi="Times New Roman" w:cs="Times New Roman"/>
        </w:rPr>
        <w:t>Gatekeeping analysis will focus on how information enters the news cycle and which voices are priorities. This analysis includes:</w:t>
      </w:r>
    </w:p>
    <w:p w14:paraId="4C4CCB46" w14:textId="6B1875E9" w:rsidR="007D39C2" w:rsidRDefault="007D39C2" w:rsidP="00997D2E">
      <w:pPr>
        <w:pStyle w:val="ListParagraph"/>
        <w:numPr>
          <w:ilvl w:val="0"/>
          <w:numId w:val="8"/>
        </w:numPr>
        <w:spacing w:line="480" w:lineRule="auto"/>
        <w:rPr>
          <w:rFonts w:ascii="Times New Roman" w:hAnsi="Times New Roman" w:cs="Times New Roman"/>
        </w:rPr>
      </w:pPr>
      <w:r w:rsidRPr="00A62857">
        <w:rPr>
          <w:rFonts w:ascii="Times New Roman" w:hAnsi="Times New Roman" w:cs="Times New Roman"/>
          <w:b/>
          <w:bCs/>
        </w:rPr>
        <w:t>Source selection:</w:t>
      </w:r>
      <w:r>
        <w:rPr>
          <w:rFonts w:ascii="Times New Roman" w:hAnsi="Times New Roman" w:cs="Times New Roman"/>
        </w:rPr>
        <w:t xml:space="preserve"> </w:t>
      </w:r>
      <w:r w:rsidR="00A17BB9">
        <w:rPr>
          <w:rFonts w:ascii="Times New Roman" w:hAnsi="Times New Roman" w:cs="Times New Roman"/>
        </w:rPr>
        <w:t>What sources</w:t>
      </w:r>
      <w:r w:rsidR="00A62857">
        <w:rPr>
          <w:rFonts w:ascii="Times New Roman" w:hAnsi="Times New Roman" w:cs="Times New Roman"/>
        </w:rPr>
        <w:t xml:space="preserve"> </w:t>
      </w:r>
      <w:r w:rsidR="004C06A6">
        <w:rPr>
          <w:rFonts w:ascii="Times New Roman" w:hAnsi="Times New Roman" w:cs="Times New Roman"/>
        </w:rPr>
        <w:t>do news outlets prioritize or rel</w:t>
      </w:r>
      <w:r w:rsidR="00A62857">
        <w:rPr>
          <w:rFonts w:ascii="Times New Roman" w:hAnsi="Times New Roman" w:cs="Times New Roman"/>
        </w:rPr>
        <w:t>y</w:t>
      </w:r>
      <w:r w:rsidR="004C06A6">
        <w:rPr>
          <w:rFonts w:ascii="Times New Roman" w:hAnsi="Times New Roman" w:cs="Times New Roman"/>
        </w:rPr>
        <w:t xml:space="preserve"> on? Federal agencies, family members, witnesses, advocacy groups?</w:t>
      </w:r>
    </w:p>
    <w:p w14:paraId="31C0C121" w14:textId="432B6BDD" w:rsidR="004C06A6" w:rsidRDefault="00732715" w:rsidP="00997D2E">
      <w:pPr>
        <w:pStyle w:val="ListParagraph"/>
        <w:numPr>
          <w:ilvl w:val="0"/>
          <w:numId w:val="8"/>
        </w:numPr>
        <w:spacing w:line="480" w:lineRule="auto"/>
        <w:rPr>
          <w:rFonts w:ascii="Times New Roman" w:hAnsi="Times New Roman" w:cs="Times New Roman"/>
        </w:rPr>
      </w:pPr>
      <w:r w:rsidRPr="00A62857">
        <w:rPr>
          <w:rFonts w:ascii="Times New Roman" w:hAnsi="Times New Roman" w:cs="Times New Roman"/>
          <w:b/>
          <w:bCs/>
        </w:rPr>
        <w:t>C</w:t>
      </w:r>
      <w:r w:rsidR="004C06A6" w:rsidRPr="00A62857">
        <w:rPr>
          <w:rFonts w:ascii="Times New Roman" w:hAnsi="Times New Roman" w:cs="Times New Roman"/>
          <w:b/>
          <w:bCs/>
        </w:rPr>
        <w:t>ontextual information</w:t>
      </w:r>
      <w:r w:rsidRPr="00A62857">
        <w:rPr>
          <w:rFonts w:ascii="Times New Roman" w:hAnsi="Times New Roman" w:cs="Times New Roman"/>
          <w:b/>
          <w:bCs/>
        </w:rPr>
        <w:t>:</w:t>
      </w:r>
      <w:r>
        <w:rPr>
          <w:rFonts w:ascii="Times New Roman" w:hAnsi="Times New Roman" w:cs="Times New Roman"/>
        </w:rPr>
        <w:t xml:space="preserve"> </w:t>
      </w:r>
      <w:r w:rsidR="00835804">
        <w:rPr>
          <w:rFonts w:ascii="Times New Roman" w:hAnsi="Times New Roman" w:cs="Times New Roman"/>
        </w:rPr>
        <w:t xml:space="preserve">Is contextual information </w:t>
      </w:r>
      <w:r w:rsidR="00A62857">
        <w:rPr>
          <w:rFonts w:ascii="Times New Roman" w:hAnsi="Times New Roman" w:cs="Times New Roman"/>
        </w:rPr>
        <w:t xml:space="preserve">included </w:t>
      </w:r>
      <w:r w:rsidR="003E295C">
        <w:rPr>
          <w:rFonts w:ascii="Times New Roman" w:hAnsi="Times New Roman" w:cs="Times New Roman"/>
        </w:rPr>
        <w:t>(l</w:t>
      </w:r>
      <w:r w:rsidR="00835804">
        <w:rPr>
          <w:rFonts w:ascii="Times New Roman" w:hAnsi="Times New Roman" w:cs="Times New Roman"/>
        </w:rPr>
        <w:t>egal, historical,</w:t>
      </w:r>
      <w:r w:rsidR="003E295C">
        <w:rPr>
          <w:rFonts w:ascii="Times New Roman" w:hAnsi="Times New Roman" w:cs="Times New Roman"/>
        </w:rPr>
        <w:t xml:space="preserve"> and/or</w:t>
      </w:r>
      <w:r w:rsidR="00835804">
        <w:rPr>
          <w:rFonts w:ascii="Times New Roman" w:hAnsi="Times New Roman" w:cs="Times New Roman"/>
        </w:rPr>
        <w:t xml:space="preserve"> demographic</w:t>
      </w:r>
      <w:r w:rsidR="00A62857">
        <w:rPr>
          <w:rFonts w:ascii="Times New Roman" w:hAnsi="Times New Roman" w:cs="Times New Roman"/>
        </w:rPr>
        <w:t xml:space="preserve"> information)?</w:t>
      </w:r>
    </w:p>
    <w:p w14:paraId="205BEDD7" w14:textId="41B424E3" w:rsidR="006F0E42" w:rsidRDefault="00732715" w:rsidP="00997D2E">
      <w:pPr>
        <w:pStyle w:val="ListParagraph"/>
        <w:numPr>
          <w:ilvl w:val="0"/>
          <w:numId w:val="8"/>
        </w:numPr>
        <w:spacing w:line="480" w:lineRule="auto"/>
        <w:rPr>
          <w:rFonts w:ascii="Times New Roman" w:hAnsi="Times New Roman" w:cs="Times New Roman"/>
        </w:rPr>
      </w:pPr>
      <w:r w:rsidRPr="00A62857">
        <w:rPr>
          <w:rFonts w:ascii="Times New Roman" w:hAnsi="Times New Roman" w:cs="Times New Roman"/>
          <w:b/>
          <w:bCs/>
        </w:rPr>
        <w:t>Editorial decisions:</w:t>
      </w:r>
      <w:r>
        <w:rPr>
          <w:rFonts w:ascii="Times New Roman" w:hAnsi="Times New Roman" w:cs="Times New Roman"/>
        </w:rPr>
        <w:t xml:space="preserve"> What details are included, excluded, or emphasized?</w:t>
      </w:r>
    </w:p>
    <w:p w14:paraId="058A90BE" w14:textId="64212FCE" w:rsidR="00A62857" w:rsidRPr="00A62857" w:rsidRDefault="007356C7" w:rsidP="00997D2E">
      <w:pPr>
        <w:spacing w:line="480" w:lineRule="auto"/>
        <w:rPr>
          <w:rFonts w:ascii="Times New Roman" w:hAnsi="Times New Roman" w:cs="Times New Roman"/>
        </w:rPr>
      </w:pPr>
      <w:r>
        <w:rPr>
          <w:rFonts w:ascii="Times New Roman" w:hAnsi="Times New Roman" w:cs="Times New Roman"/>
        </w:rPr>
        <w:t xml:space="preserve">This stage operationalizes gatekeeping by examining how institutional routines, sourcing practices, and editorial norms/decisions </w:t>
      </w:r>
      <w:r w:rsidR="001F505D">
        <w:rPr>
          <w:rFonts w:ascii="Times New Roman" w:hAnsi="Times New Roman" w:cs="Times New Roman"/>
        </w:rPr>
        <w:t>shape</w:t>
      </w:r>
      <w:r>
        <w:rPr>
          <w:rFonts w:ascii="Times New Roman" w:hAnsi="Times New Roman" w:cs="Times New Roman"/>
        </w:rPr>
        <w:t xml:space="preserve"> the construction of each narrative. The analysis will document patterns if they appear.</w:t>
      </w:r>
    </w:p>
    <w:p w14:paraId="4A736C7D" w14:textId="12329CC7" w:rsidR="007D39C2" w:rsidRDefault="007D39C2" w:rsidP="00997D2E">
      <w:pPr>
        <w:pStyle w:val="Heading2"/>
      </w:pPr>
      <w:r>
        <w:t>Framing</w:t>
      </w:r>
    </w:p>
    <w:p w14:paraId="55CA12A6" w14:textId="14280104" w:rsidR="007D39C2" w:rsidRDefault="003D3537" w:rsidP="00997D2E">
      <w:pPr>
        <w:spacing w:line="480" w:lineRule="auto"/>
        <w:rPr>
          <w:rFonts w:ascii="Times New Roman" w:hAnsi="Times New Roman" w:cs="Times New Roman"/>
        </w:rPr>
      </w:pPr>
      <w:r>
        <w:rPr>
          <w:rFonts w:ascii="Times New Roman" w:hAnsi="Times New Roman" w:cs="Times New Roman"/>
        </w:rPr>
        <w:t>Framing analysis will identify how each outlet constructs meaning around the incidents. This includes:</w:t>
      </w:r>
    </w:p>
    <w:p w14:paraId="079A7149" w14:textId="11EBE648" w:rsidR="003D3537" w:rsidRDefault="003D3537" w:rsidP="00997D2E">
      <w:pPr>
        <w:pStyle w:val="ListParagraph"/>
        <w:numPr>
          <w:ilvl w:val="0"/>
          <w:numId w:val="9"/>
        </w:numPr>
        <w:spacing w:line="480" w:lineRule="auto"/>
        <w:rPr>
          <w:rFonts w:ascii="Times New Roman" w:hAnsi="Times New Roman" w:cs="Times New Roman"/>
        </w:rPr>
      </w:pPr>
      <w:r w:rsidRPr="003D3537">
        <w:rPr>
          <w:rFonts w:ascii="Times New Roman" w:hAnsi="Times New Roman" w:cs="Times New Roman"/>
          <w:b/>
          <w:bCs/>
        </w:rPr>
        <w:t>Diagnostic frames:</w:t>
      </w:r>
      <w:r>
        <w:rPr>
          <w:rFonts w:ascii="Times New Roman" w:hAnsi="Times New Roman" w:cs="Times New Roman"/>
        </w:rPr>
        <w:t xml:space="preserve"> How </w:t>
      </w:r>
      <w:r w:rsidR="00B41FEC">
        <w:rPr>
          <w:rFonts w:ascii="Times New Roman" w:hAnsi="Times New Roman" w:cs="Times New Roman"/>
        </w:rPr>
        <w:t>is cause or blame assigned?</w:t>
      </w:r>
    </w:p>
    <w:p w14:paraId="03B8BAD4" w14:textId="0A392E25" w:rsidR="003D3537" w:rsidRDefault="003D3537" w:rsidP="00997D2E">
      <w:pPr>
        <w:pStyle w:val="ListParagraph"/>
        <w:numPr>
          <w:ilvl w:val="0"/>
          <w:numId w:val="9"/>
        </w:numPr>
        <w:spacing w:line="480" w:lineRule="auto"/>
        <w:rPr>
          <w:rFonts w:ascii="Times New Roman" w:hAnsi="Times New Roman" w:cs="Times New Roman"/>
        </w:rPr>
      </w:pPr>
      <w:r w:rsidRPr="003D3537">
        <w:rPr>
          <w:rFonts w:ascii="Times New Roman" w:hAnsi="Times New Roman" w:cs="Times New Roman"/>
          <w:b/>
          <w:bCs/>
        </w:rPr>
        <w:t>Prognostic frames:</w:t>
      </w:r>
      <w:r>
        <w:rPr>
          <w:rFonts w:ascii="Times New Roman" w:hAnsi="Times New Roman" w:cs="Times New Roman"/>
        </w:rPr>
        <w:t xml:space="preserve"> What solutions or responses are proposed</w:t>
      </w:r>
      <w:r w:rsidR="00B41FEC">
        <w:rPr>
          <w:rFonts w:ascii="Times New Roman" w:hAnsi="Times New Roman" w:cs="Times New Roman"/>
        </w:rPr>
        <w:t>?</w:t>
      </w:r>
    </w:p>
    <w:p w14:paraId="16F31AD6" w14:textId="21EE15D3" w:rsidR="003D3537" w:rsidRDefault="003D3537" w:rsidP="00997D2E">
      <w:pPr>
        <w:pStyle w:val="ListParagraph"/>
        <w:numPr>
          <w:ilvl w:val="0"/>
          <w:numId w:val="9"/>
        </w:numPr>
        <w:spacing w:line="480" w:lineRule="auto"/>
        <w:rPr>
          <w:rFonts w:ascii="Times New Roman" w:hAnsi="Times New Roman" w:cs="Times New Roman"/>
        </w:rPr>
      </w:pPr>
      <w:r w:rsidRPr="003D3537">
        <w:rPr>
          <w:rFonts w:ascii="Times New Roman" w:hAnsi="Times New Roman" w:cs="Times New Roman"/>
          <w:b/>
          <w:bCs/>
        </w:rPr>
        <w:t>Motivational frames:</w:t>
      </w:r>
      <w:r>
        <w:rPr>
          <w:rFonts w:ascii="Times New Roman" w:hAnsi="Times New Roman" w:cs="Times New Roman"/>
        </w:rPr>
        <w:t xml:space="preserve"> </w:t>
      </w:r>
      <w:r w:rsidR="00B41FEC">
        <w:rPr>
          <w:rFonts w:ascii="Times New Roman" w:hAnsi="Times New Roman" w:cs="Times New Roman"/>
        </w:rPr>
        <w:t>Are</w:t>
      </w:r>
      <w:r>
        <w:rPr>
          <w:rFonts w:ascii="Times New Roman" w:hAnsi="Times New Roman" w:cs="Times New Roman"/>
        </w:rPr>
        <w:t xml:space="preserve"> values or moral appeals invoked</w:t>
      </w:r>
      <w:r w:rsidR="00B41FEC">
        <w:rPr>
          <w:rFonts w:ascii="Times New Roman" w:hAnsi="Times New Roman" w:cs="Times New Roman"/>
        </w:rPr>
        <w:t>?</w:t>
      </w:r>
    </w:p>
    <w:p w14:paraId="19BA01BF" w14:textId="67612821" w:rsidR="003D3537" w:rsidRDefault="003D3537" w:rsidP="00997D2E">
      <w:pPr>
        <w:pStyle w:val="ListParagraph"/>
        <w:numPr>
          <w:ilvl w:val="0"/>
          <w:numId w:val="9"/>
        </w:numPr>
        <w:spacing w:line="480" w:lineRule="auto"/>
        <w:rPr>
          <w:rFonts w:ascii="Times New Roman" w:hAnsi="Times New Roman" w:cs="Times New Roman"/>
        </w:rPr>
      </w:pPr>
      <w:r w:rsidRPr="003D3537">
        <w:rPr>
          <w:rFonts w:ascii="Times New Roman" w:hAnsi="Times New Roman" w:cs="Times New Roman"/>
          <w:b/>
          <w:bCs/>
        </w:rPr>
        <w:lastRenderedPageBreak/>
        <w:t>Emotional tone:</w:t>
      </w:r>
      <w:r>
        <w:rPr>
          <w:rFonts w:ascii="Times New Roman" w:hAnsi="Times New Roman" w:cs="Times New Roman"/>
        </w:rPr>
        <w:t xml:space="preserve"> </w:t>
      </w:r>
      <w:r w:rsidR="00B41FEC">
        <w:rPr>
          <w:rFonts w:ascii="Times New Roman" w:hAnsi="Times New Roman" w:cs="Times New Roman"/>
        </w:rPr>
        <w:t>Is the tone of the artifact s</w:t>
      </w:r>
      <w:r>
        <w:rPr>
          <w:rFonts w:ascii="Times New Roman" w:hAnsi="Times New Roman" w:cs="Times New Roman"/>
        </w:rPr>
        <w:t>ympathetic, neutral, critical, fear-based</w:t>
      </w:r>
      <w:r w:rsidR="00B41FEC">
        <w:rPr>
          <w:rFonts w:ascii="Times New Roman" w:hAnsi="Times New Roman" w:cs="Times New Roman"/>
        </w:rPr>
        <w:t>, etc.?</w:t>
      </w:r>
    </w:p>
    <w:p w14:paraId="782DA9CA" w14:textId="324884C1" w:rsidR="003D3537" w:rsidRDefault="003D3537" w:rsidP="00997D2E">
      <w:pPr>
        <w:pStyle w:val="ListParagraph"/>
        <w:numPr>
          <w:ilvl w:val="0"/>
          <w:numId w:val="9"/>
        </w:numPr>
        <w:spacing w:line="480" w:lineRule="auto"/>
        <w:rPr>
          <w:rFonts w:ascii="Times New Roman" w:hAnsi="Times New Roman" w:cs="Times New Roman"/>
        </w:rPr>
      </w:pPr>
      <w:r w:rsidRPr="007B2FDC">
        <w:rPr>
          <w:rFonts w:ascii="Times New Roman" w:hAnsi="Times New Roman" w:cs="Times New Roman"/>
          <w:b/>
          <w:bCs/>
        </w:rPr>
        <w:t>Language</w:t>
      </w:r>
      <w:r w:rsidR="007B2FDC" w:rsidRPr="007B2FDC">
        <w:rPr>
          <w:rFonts w:ascii="Times New Roman" w:hAnsi="Times New Roman" w:cs="Times New Roman"/>
          <w:b/>
          <w:bCs/>
        </w:rPr>
        <w:t>:</w:t>
      </w:r>
      <w:r w:rsidR="007B2FDC">
        <w:rPr>
          <w:rFonts w:ascii="Times New Roman" w:hAnsi="Times New Roman" w:cs="Times New Roman"/>
        </w:rPr>
        <w:t xml:space="preserve"> </w:t>
      </w:r>
      <w:r w:rsidR="00B41FEC">
        <w:rPr>
          <w:rFonts w:ascii="Times New Roman" w:hAnsi="Times New Roman" w:cs="Times New Roman"/>
        </w:rPr>
        <w:t>Is language i</w:t>
      </w:r>
      <w:r w:rsidR="007B2FDC">
        <w:rPr>
          <w:rFonts w:ascii="Times New Roman" w:hAnsi="Times New Roman" w:cs="Times New Roman"/>
        </w:rPr>
        <w:t xml:space="preserve">nvoking </w:t>
      </w:r>
      <w:r>
        <w:rPr>
          <w:rFonts w:ascii="Times New Roman" w:hAnsi="Times New Roman" w:cs="Times New Roman"/>
        </w:rPr>
        <w:t xml:space="preserve">national </w:t>
      </w:r>
      <w:r w:rsidR="007B2FDC">
        <w:rPr>
          <w:rFonts w:ascii="Times New Roman" w:hAnsi="Times New Roman" w:cs="Times New Roman"/>
        </w:rPr>
        <w:t>identity,</w:t>
      </w:r>
      <w:r>
        <w:rPr>
          <w:rFonts w:ascii="Times New Roman" w:hAnsi="Times New Roman" w:cs="Times New Roman"/>
        </w:rPr>
        <w:t xml:space="preserve"> morality</w:t>
      </w:r>
      <w:r w:rsidR="007B2FDC">
        <w:rPr>
          <w:rFonts w:ascii="Times New Roman" w:hAnsi="Times New Roman" w:cs="Times New Roman"/>
        </w:rPr>
        <w:t>,</w:t>
      </w:r>
      <w:r>
        <w:rPr>
          <w:rFonts w:ascii="Times New Roman" w:hAnsi="Times New Roman" w:cs="Times New Roman"/>
        </w:rPr>
        <w:t xml:space="preserve"> or belonging</w:t>
      </w:r>
      <w:r w:rsidR="00B41FEC">
        <w:rPr>
          <w:rFonts w:ascii="Times New Roman" w:hAnsi="Times New Roman" w:cs="Times New Roman"/>
        </w:rPr>
        <w:t xml:space="preserve"> present?</w:t>
      </w:r>
    </w:p>
    <w:p w14:paraId="09E79F35" w14:textId="53CD8E03" w:rsidR="007B2FDC" w:rsidRDefault="007B2FDC" w:rsidP="00997D2E">
      <w:pPr>
        <w:spacing w:line="480" w:lineRule="auto"/>
        <w:rPr>
          <w:rFonts w:ascii="Times New Roman" w:hAnsi="Times New Roman" w:cs="Times New Roman"/>
        </w:rPr>
      </w:pPr>
      <w:r>
        <w:rPr>
          <w:rFonts w:ascii="Times New Roman" w:hAnsi="Times New Roman" w:cs="Times New Roman"/>
        </w:rPr>
        <w:t xml:space="preserve">Special attention will be paid to whether phrases or sentiments such as “This isn’t who we </w:t>
      </w:r>
      <w:proofErr w:type="gramStart"/>
      <w:r>
        <w:rPr>
          <w:rFonts w:ascii="Times New Roman" w:hAnsi="Times New Roman" w:cs="Times New Roman"/>
        </w:rPr>
        <w:t>are appear</w:t>
      </w:r>
      <w:proofErr w:type="gramEnd"/>
      <w:r w:rsidR="007A3DF6">
        <w:rPr>
          <w:rFonts w:ascii="Times New Roman" w:hAnsi="Times New Roman" w:cs="Times New Roman"/>
        </w:rPr>
        <w:t xml:space="preserve">, </w:t>
      </w:r>
      <w:r w:rsidR="00F718C8">
        <w:rPr>
          <w:rFonts w:ascii="Times New Roman" w:hAnsi="Times New Roman" w:cs="Times New Roman"/>
        </w:rPr>
        <w:t xml:space="preserve">and if so, </w:t>
      </w:r>
      <w:r w:rsidR="007A3DF6">
        <w:rPr>
          <w:rFonts w:ascii="Times New Roman" w:hAnsi="Times New Roman" w:cs="Times New Roman"/>
        </w:rPr>
        <w:t xml:space="preserve">when they appear and </w:t>
      </w:r>
      <w:r w:rsidR="00F718C8">
        <w:rPr>
          <w:rFonts w:ascii="Times New Roman" w:hAnsi="Times New Roman" w:cs="Times New Roman"/>
        </w:rPr>
        <w:t xml:space="preserve">how they function rhetorically. </w:t>
      </w:r>
    </w:p>
    <w:p w14:paraId="2A80E963" w14:textId="46671D6A" w:rsidR="00F61E2E" w:rsidRDefault="00F61E2E" w:rsidP="00997D2E">
      <w:pPr>
        <w:pStyle w:val="Heading2"/>
      </w:pPr>
      <w:r>
        <w:t xml:space="preserve">Encoding/Decoding </w:t>
      </w:r>
    </w:p>
    <w:p w14:paraId="41F3E2F6" w14:textId="7DA56BE5" w:rsidR="00F61E2E" w:rsidRDefault="00F61E2E" w:rsidP="00997D2E">
      <w:pPr>
        <w:spacing w:line="480" w:lineRule="auto"/>
        <w:rPr>
          <w:rFonts w:ascii="Times New Roman" w:hAnsi="Times New Roman" w:cs="Times New Roman"/>
        </w:rPr>
      </w:pPr>
      <w:r>
        <w:rPr>
          <w:rFonts w:ascii="Times New Roman" w:hAnsi="Times New Roman" w:cs="Times New Roman"/>
        </w:rPr>
        <w:t xml:space="preserve">Although audience data is not collected, Hall’s encoding/decoding model will be used as an interpretive framework to analyze the positions made available to audiences by the </w:t>
      </w:r>
      <w:r w:rsidR="00A07D91">
        <w:rPr>
          <w:rFonts w:ascii="Times New Roman" w:hAnsi="Times New Roman" w:cs="Times New Roman"/>
        </w:rPr>
        <w:t>artifacts</w:t>
      </w:r>
      <w:r>
        <w:rPr>
          <w:rFonts w:ascii="Times New Roman" w:hAnsi="Times New Roman" w:cs="Times New Roman"/>
        </w:rPr>
        <w:t>. T</w:t>
      </w:r>
      <w:r w:rsidR="00E8129F">
        <w:rPr>
          <w:rFonts w:ascii="Times New Roman" w:hAnsi="Times New Roman" w:cs="Times New Roman"/>
        </w:rPr>
        <w:t>his stage will examine</w:t>
      </w:r>
      <w:r w:rsidR="00A07D91">
        <w:rPr>
          <w:rFonts w:ascii="Times New Roman" w:hAnsi="Times New Roman" w:cs="Times New Roman"/>
        </w:rPr>
        <w:t xml:space="preserve"> the potential</w:t>
      </w:r>
      <w:r w:rsidR="00E8129F">
        <w:rPr>
          <w:rFonts w:ascii="Times New Roman" w:hAnsi="Times New Roman" w:cs="Times New Roman"/>
        </w:rPr>
        <w:t>:</w:t>
      </w:r>
    </w:p>
    <w:p w14:paraId="69EB3B48" w14:textId="1506B1F7" w:rsidR="00E8129F" w:rsidRDefault="00E8129F" w:rsidP="00997D2E">
      <w:pPr>
        <w:pStyle w:val="ListParagraph"/>
        <w:numPr>
          <w:ilvl w:val="0"/>
          <w:numId w:val="10"/>
        </w:numPr>
        <w:spacing w:line="480" w:lineRule="auto"/>
        <w:rPr>
          <w:rFonts w:ascii="Times New Roman" w:hAnsi="Times New Roman" w:cs="Times New Roman"/>
        </w:rPr>
      </w:pPr>
      <w:r>
        <w:rPr>
          <w:rFonts w:ascii="Times New Roman" w:hAnsi="Times New Roman" w:cs="Times New Roman"/>
        </w:rPr>
        <w:t>Dominant readings encoded by journalists</w:t>
      </w:r>
    </w:p>
    <w:p w14:paraId="5F3F16CB" w14:textId="5516EA6A" w:rsidR="00E8129F" w:rsidRDefault="00A07D91" w:rsidP="00997D2E">
      <w:pPr>
        <w:pStyle w:val="ListParagraph"/>
        <w:numPr>
          <w:ilvl w:val="0"/>
          <w:numId w:val="10"/>
        </w:numPr>
        <w:spacing w:line="480" w:lineRule="auto"/>
        <w:rPr>
          <w:rFonts w:ascii="Times New Roman" w:hAnsi="Times New Roman" w:cs="Times New Roman"/>
        </w:rPr>
      </w:pPr>
      <w:r>
        <w:rPr>
          <w:rFonts w:ascii="Times New Roman" w:hAnsi="Times New Roman" w:cs="Times New Roman"/>
        </w:rPr>
        <w:t>Negotiated readings suggested by contradiction or internal tension</w:t>
      </w:r>
    </w:p>
    <w:p w14:paraId="095D208F" w14:textId="67A76F18" w:rsidR="00A07D91" w:rsidRDefault="00A07D91" w:rsidP="00997D2E">
      <w:pPr>
        <w:pStyle w:val="ListParagraph"/>
        <w:numPr>
          <w:ilvl w:val="0"/>
          <w:numId w:val="10"/>
        </w:numPr>
        <w:spacing w:line="480" w:lineRule="auto"/>
        <w:rPr>
          <w:rFonts w:ascii="Times New Roman" w:hAnsi="Times New Roman" w:cs="Times New Roman"/>
        </w:rPr>
      </w:pPr>
      <w:r>
        <w:rPr>
          <w:rFonts w:ascii="Times New Roman" w:hAnsi="Times New Roman" w:cs="Times New Roman"/>
        </w:rPr>
        <w:t>Oppositional readings implied by absent or marginalized perspectives</w:t>
      </w:r>
    </w:p>
    <w:p w14:paraId="1BC274FF" w14:textId="64BFC084" w:rsidR="00A07D91" w:rsidRDefault="00997D2E" w:rsidP="00997D2E">
      <w:pPr>
        <w:spacing w:line="480" w:lineRule="auto"/>
        <w:rPr>
          <w:rFonts w:ascii="Times New Roman" w:hAnsi="Times New Roman" w:cs="Times New Roman"/>
        </w:rPr>
      </w:pPr>
      <w:r>
        <w:rPr>
          <w:rFonts w:ascii="Times New Roman" w:hAnsi="Times New Roman" w:cs="Times New Roman"/>
        </w:rPr>
        <w:t>Encoding/decoding analysis</w:t>
      </w:r>
      <w:r w:rsidR="00DC68E2">
        <w:rPr>
          <w:rFonts w:ascii="Times New Roman" w:hAnsi="Times New Roman" w:cs="Times New Roman"/>
        </w:rPr>
        <w:t xml:space="preserve"> will only seek to identify the interpretive positions that the coverage enables or creates.</w:t>
      </w:r>
    </w:p>
    <w:p w14:paraId="5D89DEB2" w14:textId="6424DB79" w:rsidR="000651AB" w:rsidRDefault="000651AB" w:rsidP="00997D2E">
      <w:pPr>
        <w:pStyle w:val="Heading2"/>
      </w:pPr>
      <w:r>
        <w:t>Integrative Comparison</w:t>
      </w:r>
    </w:p>
    <w:p w14:paraId="2CAB2765" w14:textId="0571A916" w:rsidR="00766BC9" w:rsidRDefault="000651AB" w:rsidP="00766BC9">
      <w:pPr>
        <w:spacing w:line="480" w:lineRule="auto"/>
        <w:ind w:firstLine="720"/>
        <w:rPr>
          <w:rFonts w:ascii="Times New Roman" w:hAnsi="Times New Roman" w:cs="Times New Roman"/>
        </w:rPr>
      </w:pPr>
      <w:r>
        <w:rPr>
          <w:rFonts w:ascii="Times New Roman" w:hAnsi="Times New Roman" w:cs="Times New Roman"/>
        </w:rPr>
        <w:t xml:space="preserve">After each stage of analysis is completed, the study will conduct a cross-case comparison to examine </w:t>
      </w:r>
      <w:r w:rsidR="00CB25B9">
        <w:rPr>
          <w:rFonts w:ascii="Times New Roman" w:hAnsi="Times New Roman" w:cs="Times New Roman"/>
        </w:rPr>
        <w:t xml:space="preserve">how </w:t>
      </w:r>
      <w:r w:rsidR="00997D2E">
        <w:rPr>
          <w:rFonts w:ascii="Times New Roman" w:hAnsi="Times New Roman" w:cs="Times New Roman"/>
        </w:rPr>
        <w:t>these</w:t>
      </w:r>
      <w:r w:rsidR="00CB25B9">
        <w:rPr>
          <w:rFonts w:ascii="Times New Roman" w:hAnsi="Times New Roman" w:cs="Times New Roman"/>
        </w:rPr>
        <w:t xml:space="preserve"> theories vary in practice across victim identity, outlet </w:t>
      </w:r>
      <w:r w:rsidR="00997D2E">
        <w:rPr>
          <w:rFonts w:ascii="Times New Roman" w:hAnsi="Times New Roman" w:cs="Times New Roman"/>
        </w:rPr>
        <w:t>type,</w:t>
      </w:r>
      <w:r w:rsidR="00CB25B9">
        <w:rPr>
          <w:rFonts w:ascii="Times New Roman" w:hAnsi="Times New Roman" w:cs="Times New Roman"/>
        </w:rPr>
        <w:t xml:space="preserve"> and institutional </w:t>
      </w:r>
      <w:r w:rsidR="00997D2E">
        <w:rPr>
          <w:rFonts w:ascii="Times New Roman" w:hAnsi="Times New Roman" w:cs="Times New Roman"/>
        </w:rPr>
        <w:t>context. This</w:t>
      </w:r>
      <w:r w:rsidR="0021751B">
        <w:rPr>
          <w:rFonts w:ascii="Times New Roman" w:hAnsi="Times New Roman" w:cs="Times New Roman"/>
        </w:rPr>
        <w:t xml:space="preserve"> analytical step is imperative as it will synthesize the four analytic stages </w:t>
      </w:r>
      <w:proofErr w:type="gramStart"/>
      <w:r w:rsidR="0021751B">
        <w:rPr>
          <w:rFonts w:ascii="Times New Roman" w:hAnsi="Times New Roman" w:cs="Times New Roman"/>
        </w:rPr>
        <w:t>in order to</w:t>
      </w:r>
      <w:proofErr w:type="gramEnd"/>
      <w:r w:rsidR="0021751B">
        <w:rPr>
          <w:rFonts w:ascii="Times New Roman" w:hAnsi="Times New Roman" w:cs="Times New Roman"/>
        </w:rPr>
        <w:t xml:space="preserve"> evaluate how media narratives may contribute to broader constructions of national identity.</w:t>
      </w:r>
      <w:r w:rsidR="00766BC9">
        <w:rPr>
          <w:rFonts w:ascii="Times New Roman" w:hAnsi="Times New Roman" w:cs="Times New Roman"/>
        </w:rPr>
        <w:t xml:space="preserve"> This methodological </w:t>
      </w:r>
      <w:r w:rsidR="00DC59EA">
        <w:rPr>
          <w:rFonts w:ascii="Times New Roman" w:hAnsi="Times New Roman" w:cs="Times New Roman"/>
        </w:rPr>
        <w:t>approach will</w:t>
      </w:r>
      <w:r w:rsidR="00766BC9">
        <w:rPr>
          <w:rFonts w:ascii="Times New Roman" w:hAnsi="Times New Roman" w:cs="Times New Roman"/>
        </w:rPr>
        <w:t xml:space="preserve"> enable a systematic examination of how media narratives about violence perpetuated by federal agents contribute to racialized hierarchies </w:t>
      </w:r>
      <w:r w:rsidR="00766BC9">
        <w:rPr>
          <w:rFonts w:ascii="Times New Roman" w:hAnsi="Times New Roman" w:cs="Times New Roman"/>
        </w:rPr>
        <w:lastRenderedPageBreak/>
        <w:t>of belonging and shape public understanding of both what and who constitutes as the nation and the American people.</w:t>
      </w:r>
    </w:p>
    <w:p w14:paraId="7333FE2E" w14:textId="77777777" w:rsidR="00766BC9" w:rsidRPr="00A07D91" w:rsidRDefault="00766BC9" w:rsidP="00997D2E">
      <w:pPr>
        <w:spacing w:line="480" w:lineRule="auto"/>
        <w:rPr>
          <w:rFonts w:ascii="Times New Roman" w:hAnsi="Times New Roman" w:cs="Times New Roman"/>
        </w:rPr>
      </w:pPr>
    </w:p>
    <w:p w14:paraId="742D8E93" w14:textId="17E8A69C" w:rsidR="00324008" w:rsidRDefault="00324008" w:rsidP="00324008">
      <w:pPr>
        <w:pStyle w:val="Heading1"/>
      </w:pPr>
      <w:r>
        <w:t>Limitations</w:t>
      </w:r>
    </w:p>
    <w:p w14:paraId="33CE63F2" w14:textId="454A663E" w:rsidR="00324008" w:rsidRDefault="00324008" w:rsidP="00324008">
      <w:pPr>
        <w:spacing w:line="480" w:lineRule="auto"/>
        <w:rPr>
          <w:rFonts w:ascii="Times New Roman" w:hAnsi="Times New Roman" w:cs="Times New Roman"/>
        </w:rPr>
      </w:pPr>
      <w:r>
        <w:rPr>
          <w:rFonts w:ascii="Times New Roman" w:hAnsi="Times New Roman" w:cs="Times New Roman"/>
        </w:rPr>
        <w:tab/>
      </w:r>
      <w:r w:rsidR="008459A8">
        <w:rPr>
          <w:rFonts w:ascii="Times New Roman" w:hAnsi="Times New Roman" w:cs="Times New Roman"/>
        </w:rPr>
        <w:t xml:space="preserve">There are several limitations </w:t>
      </w:r>
      <w:r w:rsidR="000308DC">
        <w:rPr>
          <w:rFonts w:ascii="Times New Roman" w:hAnsi="Times New Roman" w:cs="Times New Roman"/>
        </w:rPr>
        <w:t xml:space="preserve">that shape this study. Firstly, audience </w:t>
      </w:r>
      <w:r w:rsidR="004C50D5">
        <w:rPr>
          <w:rFonts w:ascii="Times New Roman" w:hAnsi="Times New Roman" w:cs="Times New Roman"/>
        </w:rPr>
        <w:t xml:space="preserve">data is outside of the scope of this </w:t>
      </w:r>
      <w:r w:rsidR="00B71C2C">
        <w:rPr>
          <w:rFonts w:ascii="Times New Roman" w:hAnsi="Times New Roman" w:cs="Times New Roman"/>
        </w:rPr>
        <w:t>research</w:t>
      </w:r>
      <w:r w:rsidR="004C50D5">
        <w:rPr>
          <w:rFonts w:ascii="Times New Roman" w:hAnsi="Times New Roman" w:cs="Times New Roman"/>
        </w:rPr>
        <w:t>. The analysis relies exclusively on news texts, s</w:t>
      </w:r>
      <w:r w:rsidR="00B71C2C">
        <w:rPr>
          <w:rFonts w:ascii="Times New Roman" w:hAnsi="Times New Roman" w:cs="Times New Roman"/>
        </w:rPr>
        <w:t>o</w:t>
      </w:r>
      <w:r w:rsidR="004C50D5">
        <w:rPr>
          <w:rFonts w:ascii="Times New Roman" w:hAnsi="Times New Roman" w:cs="Times New Roman"/>
        </w:rPr>
        <w:t xml:space="preserve"> while Hall’s encoding/decoding model </w:t>
      </w:r>
      <w:r w:rsidR="00817603">
        <w:rPr>
          <w:rFonts w:ascii="Times New Roman" w:hAnsi="Times New Roman" w:cs="Times New Roman"/>
        </w:rPr>
        <w:t>provides</w:t>
      </w:r>
      <w:r w:rsidR="004C50D5">
        <w:rPr>
          <w:rFonts w:ascii="Times New Roman" w:hAnsi="Times New Roman" w:cs="Times New Roman"/>
        </w:rPr>
        <w:t xml:space="preserve"> a framework for theorizing how audiences </w:t>
      </w:r>
      <w:r w:rsidR="00817603">
        <w:rPr>
          <w:rFonts w:ascii="Times New Roman" w:hAnsi="Times New Roman" w:cs="Times New Roman"/>
        </w:rPr>
        <w:t xml:space="preserve">may potentially interpret the texts, this project does not include interviews, surveys, or analysis of user generated content that would allow for assessment of how audiences </w:t>
      </w:r>
      <w:proofErr w:type="gramStart"/>
      <w:r w:rsidR="00817603">
        <w:rPr>
          <w:rFonts w:ascii="Times New Roman" w:hAnsi="Times New Roman" w:cs="Times New Roman"/>
        </w:rPr>
        <w:t>actually interpret</w:t>
      </w:r>
      <w:proofErr w:type="gramEnd"/>
      <w:r w:rsidR="00817603">
        <w:rPr>
          <w:rFonts w:ascii="Times New Roman" w:hAnsi="Times New Roman" w:cs="Times New Roman"/>
        </w:rPr>
        <w:t xml:space="preserve"> these narratives. </w:t>
      </w:r>
      <w:r w:rsidR="00B57E64">
        <w:rPr>
          <w:rFonts w:ascii="Times New Roman" w:hAnsi="Times New Roman" w:cs="Times New Roman"/>
        </w:rPr>
        <w:t xml:space="preserve">Excluding strictly opinion pieces and social media discourse means that influential narrative spaces are not analyzed within </w:t>
      </w:r>
      <w:r w:rsidR="00682AE3">
        <w:rPr>
          <w:rFonts w:ascii="Times New Roman" w:hAnsi="Times New Roman" w:cs="Times New Roman"/>
        </w:rPr>
        <w:t>the</w:t>
      </w:r>
      <w:r w:rsidR="00B57E64">
        <w:rPr>
          <w:rFonts w:ascii="Times New Roman" w:hAnsi="Times New Roman" w:cs="Times New Roman"/>
        </w:rPr>
        <w:t xml:space="preserve"> context of this study. </w:t>
      </w:r>
      <w:r w:rsidR="00817603">
        <w:rPr>
          <w:rFonts w:ascii="Times New Roman" w:hAnsi="Times New Roman" w:cs="Times New Roman"/>
        </w:rPr>
        <w:t xml:space="preserve">As </w:t>
      </w:r>
      <w:r w:rsidR="00CF6D73">
        <w:rPr>
          <w:rFonts w:ascii="Times New Roman" w:hAnsi="Times New Roman" w:cs="Times New Roman"/>
        </w:rPr>
        <w:t>a result, conclusions about decoding will remain theoretical rather than observational.</w:t>
      </w:r>
      <w:r w:rsidR="00B57E64">
        <w:rPr>
          <w:rFonts w:ascii="Times New Roman" w:hAnsi="Times New Roman" w:cs="Times New Roman"/>
        </w:rPr>
        <w:t xml:space="preserve"> </w:t>
      </w:r>
    </w:p>
    <w:p w14:paraId="497231F1" w14:textId="633DB88C" w:rsidR="00CF6D73" w:rsidRDefault="00CF6D73" w:rsidP="00324008">
      <w:pPr>
        <w:spacing w:line="480" w:lineRule="auto"/>
        <w:rPr>
          <w:rFonts w:ascii="Times New Roman" w:hAnsi="Times New Roman" w:cs="Times New Roman"/>
        </w:rPr>
      </w:pPr>
      <w:r>
        <w:rPr>
          <w:rFonts w:ascii="Times New Roman" w:hAnsi="Times New Roman" w:cs="Times New Roman"/>
        </w:rPr>
        <w:tab/>
      </w:r>
      <w:r w:rsidR="00AA517D">
        <w:rPr>
          <w:rFonts w:ascii="Times New Roman" w:hAnsi="Times New Roman" w:cs="Times New Roman"/>
        </w:rPr>
        <w:t>Secondly, a</w:t>
      </w:r>
      <w:r w:rsidR="00DA6221">
        <w:rPr>
          <w:rFonts w:ascii="Times New Roman" w:hAnsi="Times New Roman" w:cs="Times New Roman"/>
        </w:rPr>
        <w:t>s is the case in many studies</w:t>
      </w:r>
      <w:r w:rsidR="00267A0F">
        <w:rPr>
          <w:rFonts w:ascii="Times New Roman" w:hAnsi="Times New Roman" w:cs="Times New Roman"/>
        </w:rPr>
        <w:t xml:space="preserve"> of this nature</w:t>
      </w:r>
      <w:r w:rsidR="00DA6221">
        <w:rPr>
          <w:rFonts w:ascii="Times New Roman" w:hAnsi="Times New Roman" w:cs="Times New Roman"/>
        </w:rPr>
        <w:t xml:space="preserve">, the limited sample </w:t>
      </w:r>
      <w:r w:rsidR="00267A0F">
        <w:rPr>
          <w:rFonts w:ascii="Times New Roman" w:hAnsi="Times New Roman" w:cs="Times New Roman"/>
        </w:rPr>
        <w:t xml:space="preserve">as well as </w:t>
      </w:r>
      <w:r w:rsidR="00682AE3">
        <w:rPr>
          <w:rFonts w:ascii="Times New Roman" w:hAnsi="Times New Roman" w:cs="Times New Roman"/>
        </w:rPr>
        <w:t>the study’s focus on specific national</w:t>
      </w:r>
      <w:r w:rsidR="00267A0F">
        <w:rPr>
          <w:rFonts w:ascii="Times New Roman" w:hAnsi="Times New Roman" w:cs="Times New Roman"/>
        </w:rPr>
        <w:t xml:space="preserve"> news outlets cannot represent the full range of every incident of federal agent violence and it cannot analyze the full media ecosystem. </w:t>
      </w:r>
      <w:r w:rsidR="00AA517D">
        <w:rPr>
          <w:rFonts w:ascii="Times New Roman" w:hAnsi="Times New Roman" w:cs="Times New Roman"/>
        </w:rPr>
        <w:t xml:space="preserve">Also, the inclusion of cases from 2026 means that coverage may still evolve and complicate any patterns identified within this study. </w:t>
      </w:r>
    </w:p>
    <w:p w14:paraId="30866BE2" w14:textId="5CA58125" w:rsidR="002D465B" w:rsidRDefault="0006538F" w:rsidP="00324008">
      <w:pPr>
        <w:spacing w:line="480" w:lineRule="auto"/>
        <w:rPr>
          <w:rFonts w:ascii="Times New Roman" w:hAnsi="Times New Roman" w:cs="Times New Roman"/>
        </w:rPr>
      </w:pPr>
      <w:r>
        <w:rPr>
          <w:rFonts w:ascii="Times New Roman" w:hAnsi="Times New Roman" w:cs="Times New Roman"/>
        </w:rPr>
        <w:tab/>
        <w:t xml:space="preserve">Finally, the inclusion of a case of cross-border violence </w:t>
      </w:r>
      <w:r w:rsidR="009632F2">
        <w:rPr>
          <w:rFonts w:ascii="Times New Roman" w:hAnsi="Times New Roman" w:cs="Times New Roman"/>
        </w:rPr>
        <w:t xml:space="preserve">introduces structural differences in legal context, jurisdiction, and media access. These differences shape how journalists report on such cases and may influence the presence or absence of moral language completely independent of race or citizenship. While still theoretically meaningful, the inclusion and comparison of this case </w:t>
      </w:r>
      <w:r w:rsidR="005F7B6A">
        <w:rPr>
          <w:rFonts w:ascii="Times New Roman" w:hAnsi="Times New Roman" w:cs="Times New Roman"/>
        </w:rPr>
        <w:t xml:space="preserve">will </w:t>
      </w:r>
      <w:r w:rsidR="009632F2">
        <w:rPr>
          <w:rFonts w:ascii="Times New Roman" w:hAnsi="Times New Roman" w:cs="Times New Roman"/>
        </w:rPr>
        <w:t xml:space="preserve">require caution in </w:t>
      </w:r>
      <w:r w:rsidR="009C6B09">
        <w:rPr>
          <w:rFonts w:ascii="Times New Roman" w:hAnsi="Times New Roman" w:cs="Times New Roman"/>
        </w:rPr>
        <w:t xml:space="preserve">its </w:t>
      </w:r>
      <w:r w:rsidR="009632F2">
        <w:rPr>
          <w:rFonts w:ascii="Times New Roman" w:hAnsi="Times New Roman" w:cs="Times New Roman"/>
        </w:rPr>
        <w:t>interpretation.</w:t>
      </w:r>
    </w:p>
    <w:p w14:paraId="08BF46FF" w14:textId="08053E6A" w:rsidR="00AB269B" w:rsidRDefault="00526009" w:rsidP="005934AF">
      <w:pPr>
        <w:pStyle w:val="Heading1"/>
      </w:pPr>
      <w:r>
        <w:lastRenderedPageBreak/>
        <w:t>Opportunities for</w:t>
      </w:r>
      <w:r w:rsidR="00AB269B">
        <w:t xml:space="preserve"> Future Research</w:t>
      </w:r>
    </w:p>
    <w:p w14:paraId="1DC31CED" w14:textId="18AD51FB" w:rsidR="004246FD" w:rsidRDefault="0036047A" w:rsidP="007A7DB3">
      <w:pPr>
        <w:spacing w:line="480" w:lineRule="auto"/>
        <w:ind w:firstLine="720"/>
        <w:rPr>
          <w:rFonts w:ascii="Times New Roman" w:hAnsi="Times New Roman" w:cs="Times New Roman"/>
        </w:rPr>
      </w:pPr>
      <w:r>
        <w:rPr>
          <w:rFonts w:ascii="Times New Roman" w:hAnsi="Times New Roman" w:cs="Times New Roman"/>
        </w:rPr>
        <w:t xml:space="preserve">Violence perpetuated by state actors </w:t>
      </w:r>
      <w:r w:rsidR="005F66AD">
        <w:rPr>
          <w:rFonts w:ascii="Times New Roman" w:hAnsi="Times New Roman" w:cs="Times New Roman"/>
        </w:rPr>
        <w:t>is increasingly significant</w:t>
      </w:r>
      <w:r w:rsidR="0049300F">
        <w:rPr>
          <w:rFonts w:ascii="Times New Roman" w:hAnsi="Times New Roman" w:cs="Times New Roman"/>
        </w:rPr>
        <w:t>.</w:t>
      </w:r>
      <w:r w:rsidR="002D5C5B">
        <w:rPr>
          <w:rFonts w:ascii="Times New Roman" w:hAnsi="Times New Roman" w:cs="Times New Roman"/>
        </w:rPr>
        <w:t xml:space="preserve"> </w:t>
      </w:r>
      <w:r w:rsidR="0049300F">
        <w:rPr>
          <w:rFonts w:ascii="Times New Roman" w:hAnsi="Times New Roman" w:cs="Times New Roman"/>
        </w:rPr>
        <w:t>F</w:t>
      </w:r>
      <w:r w:rsidR="002D5C5B">
        <w:rPr>
          <w:rFonts w:ascii="Times New Roman" w:hAnsi="Times New Roman" w:cs="Times New Roman"/>
        </w:rPr>
        <w:t>ederal agent</w:t>
      </w:r>
      <w:r w:rsidR="0049300F">
        <w:rPr>
          <w:rFonts w:ascii="Times New Roman" w:hAnsi="Times New Roman" w:cs="Times New Roman"/>
        </w:rPr>
        <w:t xml:space="preserve"> violence</w:t>
      </w:r>
      <w:r w:rsidR="005F66AD">
        <w:rPr>
          <w:rFonts w:ascii="Times New Roman" w:hAnsi="Times New Roman" w:cs="Times New Roman"/>
        </w:rPr>
        <w:t xml:space="preserve"> </w:t>
      </w:r>
      <w:r w:rsidR="0049300F">
        <w:rPr>
          <w:rFonts w:ascii="Times New Roman" w:hAnsi="Times New Roman" w:cs="Times New Roman"/>
        </w:rPr>
        <w:t>can be compared to</w:t>
      </w:r>
      <w:r w:rsidR="005F66AD">
        <w:rPr>
          <w:rFonts w:ascii="Times New Roman" w:hAnsi="Times New Roman" w:cs="Times New Roman"/>
        </w:rPr>
        <w:t xml:space="preserve"> police brutality</w:t>
      </w:r>
      <w:r w:rsidR="00F42793">
        <w:rPr>
          <w:rFonts w:ascii="Times New Roman" w:hAnsi="Times New Roman" w:cs="Times New Roman"/>
        </w:rPr>
        <w:t>. N</w:t>
      </w:r>
      <w:r w:rsidR="003328FF">
        <w:rPr>
          <w:rFonts w:ascii="Times New Roman" w:hAnsi="Times New Roman" w:cs="Times New Roman"/>
        </w:rPr>
        <w:t xml:space="preserve">ews media </w:t>
      </w:r>
      <w:r w:rsidR="00612B9D">
        <w:rPr>
          <w:rFonts w:ascii="Times New Roman" w:hAnsi="Times New Roman" w:cs="Times New Roman"/>
        </w:rPr>
        <w:t xml:space="preserve">communication about these events </w:t>
      </w:r>
      <w:r w:rsidR="003328FF">
        <w:rPr>
          <w:rFonts w:ascii="Times New Roman" w:hAnsi="Times New Roman" w:cs="Times New Roman"/>
        </w:rPr>
        <w:t xml:space="preserve">offers a deeper look into the </w:t>
      </w:r>
      <w:r w:rsidR="007D0DAC">
        <w:rPr>
          <w:rFonts w:ascii="Times New Roman" w:hAnsi="Times New Roman" w:cs="Times New Roman"/>
        </w:rPr>
        <w:t xml:space="preserve">cultural and ideological </w:t>
      </w:r>
      <w:r w:rsidR="003328FF">
        <w:rPr>
          <w:rFonts w:ascii="Times New Roman" w:hAnsi="Times New Roman" w:cs="Times New Roman"/>
        </w:rPr>
        <w:t>landscape of</w:t>
      </w:r>
      <w:r w:rsidR="007D0DAC">
        <w:rPr>
          <w:rFonts w:ascii="Times New Roman" w:hAnsi="Times New Roman" w:cs="Times New Roman"/>
        </w:rPr>
        <w:t xml:space="preserve"> the United Sates of America. When violence </w:t>
      </w:r>
      <w:r w:rsidR="00B75809">
        <w:rPr>
          <w:rFonts w:ascii="Times New Roman" w:hAnsi="Times New Roman" w:cs="Times New Roman"/>
        </w:rPr>
        <w:t>spills over</w:t>
      </w:r>
      <w:r w:rsidR="007D0DAC">
        <w:rPr>
          <w:rFonts w:ascii="Times New Roman" w:hAnsi="Times New Roman" w:cs="Times New Roman"/>
        </w:rPr>
        <w:t xml:space="preserve"> </w:t>
      </w:r>
      <w:r w:rsidR="00CD57DF">
        <w:rPr>
          <w:rFonts w:ascii="Times New Roman" w:hAnsi="Times New Roman" w:cs="Times New Roman"/>
        </w:rPr>
        <w:t>into communities</w:t>
      </w:r>
      <w:r w:rsidR="000F1F1A">
        <w:rPr>
          <w:rFonts w:ascii="Times New Roman" w:hAnsi="Times New Roman" w:cs="Times New Roman"/>
        </w:rPr>
        <w:t xml:space="preserve"> that are undeniably American</w:t>
      </w:r>
      <w:r w:rsidR="00E853B9">
        <w:rPr>
          <w:rFonts w:ascii="Times New Roman" w:hAnsi="Times New Roman" w:cs="Times New Roman"/>
        </w:rPr>
        <w:t>,</w:t>
      </w:r>
      <w:r w:rsidR="000F1F1A">
        <w:rPr>
          <w:rFonts w:ascii="Times New Roman" w:hAnsi="Times New Roman" w:cs="Times New Roman"/>
        </w:rPr>
        <w:t xml:space="preserve"> specifically</w:t>
      </w:r>
      <w:r w:rsidR="00E853B9">
        <w:rPr>
          <w:rFonts w:ascii="Times New Roman" w:hAnsi="Times New Roman" w:cs="Times New Roman"/>
        </w:rPr>
        <w:t xml:space="preserve"> white communities,</w:t>
      </w:r>
      <w:r w:rsidR="00CD57DF">
        <w:rPr>
          <w:rFonts w:ascii="Times New Roman" w:hAnsi="Times New Roman" w:cs="Times New Roman"/>
        </w:rPr>
        <w:t xml:space="preserve"> </w:t>
      </w:r>
      <w:r w:rsidR="00E853B9">
        <w:rPr>
          <w:rFonts w:ascii="Times New Roman" w:hAnsi="Times New Roman" w:cs="Times New Roman"/>
        </w:rPr>
        <w:t>how the stories are covered</w:t>
      </w:r>
      <w:r w:rsidR="00312959">
        <w:rPr>
          <w:rFonts w:ascii="Times New Roman" w:hAnsi="Times New Roman" w:cs="Times New Roman"/>
        </w:rPr>
        <w:t xml:space="preserve"> compared to nonwhite individuals </w:t>
      </w:r>
      <w:r w:rsidR="001C532F">
        <w:rPr>
          <w:rFonts w:ascii="Times New Roman" w:hAnsi="Times New Roman" w:cs="Times New Roman"/>
        </w:rPr>
        <w:t xml:space="preserve">may </w:t>
      </w:r>
      <w:r w:rsidR="00312959">
        <w:rPr>
          <w:rFonts w:ascii="Times New Roman" w:hAnsi="Times New Roman" w:cs="Times New Roman"/>
        </w:rPr>
        <w:t xml:space="preserve">present a different picture of </w:t>
      </w:r>
      <w:r w:rsidR="002757D9">
        <w:rPr>
          <w:rFonts w:ascii="Times New Roman" w:hAnsi="Times New Roman" w:cs="Times New Roman"/>
        </w:rPr>
        <w:t>the</w:t>
      </w:r>
      <w:r w:rsidR="00FF42F9">
        <w:rPr>
          <w:rFonts w:ascii="Times New Roman" w:hAnsi="Times New Roman" w:cs="Times New Roman"/>
        </w:rPr>
        <w:t xml:space="preserve"> purported</w:t>
      </w:r>
      <w:r w:rsidR="002757D9">
        <w:rPr>
          <w:rFonts w:ascii="Times New Roman" w:hAnsi="Times New Roman" w:cs="Times New Roman"/>
        </w:rPr>
        <w:t xml:space="preserve"> American “melting pot” or </w:t>
      </w:r>
      <w:r w:rsidR="00280C05">
        <w:rPr>
          <w:rFonts w:ascii="Times New Roman" w:hAnsi="Times New Roman" w:cs="Times New Roman"/>
        </w:rPr>
        <w:t>“</w:t>
      </w:r>
      <w:r w:rsidR="00FF42F9">
        <w:rPr>
          <w:rFonts w:ascii="Times New Roman" w:hAnsi="Times New Roman" w:cs="Times New Roman"/>
        </w:rPr>
        <w:t xml:space="preserve">mixed salad.” </w:t>
      </w:r>
      <w:r w:rsidR="00B91929">
        <w:rPr>
          <w:rFonts w:ascii="Times New Roman" w:hAnsi="Times New Roman" w:cs="Times New Roman"/>
        </w:rPr>
        <w:t xml:space="preserve">Further research </w:t>
      </w:r>
      <w:r w:rsidR="00832C05">
        <w:rPr>
          <w:rFonts w:ascii="Times New Roman" w:hAnsi="Times New Roman" w:cs="Times New Roman"/>
        </w:rPr>
        <w:t>compari</w:t>
      </w:r>
      <w:r w:rsidR="00E2444B">
        <w:rPr>
          <w:rFonts w:ascii="Times New Roman" w:hAnsi="Times New Roman" w:cs="Times New Roman"/>
        </w:rPr>
        <w:t xml:space="preserve">ng and contrasting </w:t>
      </w:r>
      <w:r w:rsidR="004F7541">
        <w:rPr>
          <w:rFonts w:ascii="Times New Roman" w:hAnsi="Times New Roman" w:cs="Times New Roman"/>
        </w:rPr>
        <w:t xml:space="preserve">coverage of </w:t>
      </w:r>
      <w:r w:rsidR="00E2444B">
        <w:rPr>
          <w:rFonts w:ascii="Times New Roman" w:hAnsi="Times New Roman" w:cs="Times New Roman"/>
        </w:rPr>
        <w:t>federal agent violence and police brutality</w:t>
      </w:r>
      <w:r w:rsidR="004F7541">
        <w:rPr>
          <w:rFonts w:ascii="Times New Roman" w:hAnsi="Times New Roman" w:cs="Times New Roman"/>
        </w:rPr>
        <w:t xml:space="preserve"> has the potential to </w:t>
      </w:r>
      <w:r w:rsidR="007A7DB3">
        <w:rPr>
          <w:rFonts w:ascii="Times New Roman" w:hAnsi="Times New Roman" w:cs="Times New Roman"/>
        </w:rPr>
        <w:t xml:space="preserve">reveal </w:t>
      </w:r>
      <w:r w:rsidR="00B5415E">
        <w:rPr>
          <w:rFonts w:ascii="Times New Roman" w:hAnsi="Times New Roman" w:cs="Times New Roman"/>
        </w:rPr>
        <w:t xml:space="preserve">insight into </w:t>
      </w:r>
      <w:r w:rsidR="009D60CD">
        <w:rPr>
          <w:rFonts w:ascii="Times New Roman" w:hAnsi="Times New Roman" w:cs="Times New Roman"/>
        </w:rPr>
        <w:t>how news media assists in crafting and shaping the American “we.”</w:t>
      </w:r>
    </w:p>
    <w:p w14:paraId="2727DDE8" w14:textId="77777777" w:rsidR="00F066B9" w:rsidRDefault="00E032DE" w:rsidP="007A7DB3">
      <w:pPr>
        <w:spacing w:line="480" w:lineRule="auto"/>
        <w:ind w:firstLine="720"/>
        <w:rPr>
          <w:rFonts w:ascii="Times New Roman" w:hAnsi="Times New Roman" w:cs="Times New Roman"/>
        </w:rPr>
      </w:pPr>
      <w:r>
        <w:rPr>
          <w:rFonts w:ascii="Times New Roman" w:hAnsi="Times New Roman" w:cs="Times New Roman"/>
        </w:rPr>
        <w:t xml:space="preserve">Within this study there are many opportunities for further research. </w:t>
      </w:r>
      <w:r w:rsidR="00446DA4">
        <w:rPr>
          <w:rFonts w:ascii="Times New Roman" w:hAnsi="Times New Roman" w:cs="Times New Roman"/>
        </w:rPr>
        <w:t>Future research could expand the scope of analysis to include social media platforms where counter-narratives often emerge more quickly and forcefully than in traditional news outlets.</w:t>
      </w:r>
      <w:r w:rsidR="00FF1EF7">
        <w:rPr>
          <w:rFonts w:ascii="Times New Roman" w:hAnsi="Times New Roman" w:cs="Times New Roman"/>
        </w:rPr>
        <w:t xml:space="preserve"> </w:t>
      </w:r>
      <w:r w:rsidR="000E2385">
        <w:rPr>
          <w:rFonts w:ascii="Times New Roman" w:hAnsi="Times New Roman" w:cs="Times New Roman"/>
        </w:rPr>
        <w:t xml:space="preserve">Interviews, surveys, focus groups, or even analysis of </w:t>
      </w:r>
      <w:r w:rsidR="00377507">
        <w:rPr>
          <w:rFonts w:ascii="Times New Roman" w:hAnsi="Times New Roman" w:cs="Times New Roman"/>
        </w:rPr>
        <w:t xml:space="preserve">user generated </w:t>
      </w:r>
      <w:r w:rsidR="000E2385">
        <w:rPr>
          <w:rFonts w:ascii="Times New Roman" w:hAnsi="Times New Roman" w:cs="Times New Roman"/>
        </w:rPr>
        <w:t>social media con</w:t>
      </w:r>
      <w:r w:rsidR="00377507">
        <w:rPr>
          <w:rFonts w:ascii="Times New Roman" w:hAnsi="Times New Roman" w:cs="Times New Roman"/>
        </w:rPr>
        <w:t xml:space="preserve">tent could allow researchers to assess how individuals </w:t>
      </w:r>
      <w:r w:rsidR="00F54632">
        <w:rPr>
          <w:rFonts w:ascii="Times New Roman" w:hAnsi="Times New Roman" w:cs="Times New Roman"/>
        </w:rPr>
        <w:t xml:space="preserve">are </w:t>
      </w:r>
      <w:proofErr w:type="gramStart"/>
      <w:r w:rsidR="00F54632">
        <w:rPr>
          <w:rFonts w:ascii="Times New Roman" w:hAnsi="Times New Roman" w:cs="Times New Roman"/>
        </w:rPr>
        <w:t>actually interpreting</w:t>
      </w:r>
      <w:proofErr w:type="gramEnd"/>
      <w:r w:rsidR="00F54632">
        <w:rPr>
          <w:rFonts w:ascii="Times New Roman" w:hAnsi="Times New Roman" w:cs="Times New Roman"/>
        </w:rPr>
        <w:t xml:space="preserve"> texts</w:t>
      </w:r>
      <w:r w:rsidR="0076017E">
        <w:rPr>
          <w:rFonts w:ascii="Times New Roman" w:hAnsi="Times New Roman" w:cs="Times New Roman"/>
        </w:rPr>
        <w:t xml:space="preserve">. </w:t>
      </w:r>
      <w:r w:rsidR="00964EBA">
        <w:rPr>
          <w:rFonts w:ascii="Times New Roman" w:hAnsi="Times New Roman" w:cs="Times New Roman"/>
        </w:rPr>
        <w:t xml:space="preserve">Doing so would allow in-depth observation of </w:t>
      </w:r>
      <w:r w:rsidR="00B07914">
        <w:rPr>
          <w:rFonts w:ascii="Times New Roman" w:hAnsi="Times New Roman" w:cs="Times New Roman"/>
        </w:rPr>
        <w:t xml:space="preserve">how audiences are decoding messages </w:t>
      </w:r>
      <w:r w:rsidR="003D2077">
        <w:rPr>
          <w:rFonts w:ascii="Times New Roman" w:hAnsi="Times New Roman" w:cs="Times New Roman"/>
        </w:rPr>
        <w:t>as well as</w:t>
      </w:r>
      <w:r w:rsidR="00B07914">
        <w:rPr>
          <w:rFonts w:ascii="Times New Roman" w:hAnsi="Times New Roman" w:cs="Times New Roman"/>
        </w:rPr>
        <w:t xml:space="preserve"> encoding their own in </w:t>
      </w:r>
      <w:r w:rsidR="003D2077">
        <w:rPr>
          <w:rFonts w:ascii="Times New Roman" w:hAnsi="Times New Roman" w:cs="Times New Roman"/>
        </w:rPr>
        <w:t xml:space="preserve">online </w:t>
      </w:r>
      <w:r w:rsidR="00B07914">
        <w:rPr>
          <w:rFonts w:ascii="Times New Roman" w:hAnsi="Times New Roman" w:cs="Times New Roman"/>
        </w:rPr>
        <w:t xml:space="preserve">community spaces. </w:t>
      </w:r>
      <w:r w:rsidR="00FF1EF7">
        <w:rPr>
          <w:rFonts w:ascii="Times New Roman" w:hAnsi="Times New Roman" w:cs="Times New Roman"/>
        </w:rPr>
        <w:t xml:space="preserve">Examining how communities who are often affected by incidents of federal agent violence </w:t>
      </w:r>
      <w:r w:rsidR="00B1205D">
        <w:rPr>
          <w:rFonts w:ascii="Times New Roman" w:hAnsi="Times New Roman" w:cs="Times New Roman"/>
        </w:rPr>
        <w:t xml:space="preserve">could illuminate how marginalized groups resist exclusionary national identity frames. Additionally, </w:t>
      </w:r>
      <w:r w:rsidR="000D1CC6">
        <w:rPr>
          <w:rFonts w:ascii="Times New Roman" w:hAnsi="Times New Roman" w:cs="Times New Roman"/>
        </w:rPr>
        <w:t xml:space="preserve">these community narratives could be compared with </w:t>
      </w:r>
      <w:r w:rsidR="00D1632C">
        <w:rPr>
          <w:rFonts w:ascii="Times New Roman" w:hAnsi="Times New Roman" w:cs="Times New Roman"/>
        </w:rPr>
        <w:t xml:space="preserve">how the dominant group communicates perception of themselves and others and how </w:t>
      </w:r>
      <w:r w:rsidR="000E6F35">
        <w:rPr>
          <w:rFonts w:ascii="Times New Roman" w:hAnsi="Times New Roman" w:cs="Times New Roman"/>
        </w:rPr>
        <w:t>incidents of federal agent violence fracture perception of the American “we.”</w:t>
      </w:r>
      <w:r w:rsidR="00D3650B">
        <w:rPr>
          <w:rFonts w:ascii="Times New Roman" w:hAnsi="Times New Roman" w:cs="Times New Roman"/>
        </w:rPr>
        <w:t xml:space="preserve"> </w:t>
      </w:r>
    </w:p>
    <w:p w14:paraId="1FDAD7EE" w14:textId="18695243" w:rsidR="0042486C" w:rsidRDefault="0042486C" w:rsidP="007A7DB3">
      <w:pPr>
        <w:spacing w:line="480" w:lineRule="auto"/>
        <w:ind w:firstLine="720"/>
        <w:rPr>
          <w:rFonts w:ascii="Times New Roman" w:hAnsi="Times New Roman" w:cs="Times New Roman"/>
        </w:rPr>
      </w:pPr>
      <w:r>
        <w:rPr>
          <w:rFonts w:ascii="Times New Roman" w:hAnsi="Times New Roman" w:cs="Times New Roman"/>
        </w:rPr>
        <w:t>Researchers could also broaden the media landscape under examination</w:t>
      </w:r>
      <w:r w:rsidR="00511AD5">
        <w:rPr>
          <w:rFonts w:ascii="Times New Roman" w:hAnsi="Times New Roman" w:cs="Times New Roman"/>
        </w:rPr>
        <w:t xml:space="preserve">. This study proposes analysis of several major national </w:t>
      </w:r>
      <w:r w:rsidR="008D0B3A">
        <w:rPr>
          <w:rFonts w:ascii="Times New Roman" w:hAnsi="Times New Roman" w:cs="Times New Roman"/>
        </w:rPr>
        <w:t>news</w:t>
      </w:r>
      <w:r w:rsidR="00511AD5">
        <w:rPr>
          <w:rFonts w:ascii="Times New Roman" w:hAnsi="Times New Roman" w:cs="Times New Roman"/>
        </w:rPr>
        <w:t xml:space="preserve"> outlets as well as local news organizations, but </w:t>
      </w:r>
      <w:r w:rsidR="00511AD5">
        <w:rPr>
          <w:rFonts w:ascii="Times New Roman" w:hAnsi="Times New Roman" w:cs="Times New Roman"/>
        </w:rPr>
        <w:lastRenderedPageBreak/>
        <w:t xml:space="preserve">future work could expand. </w:t>
      </w:r>
      <w:r w:rsidR="008D0B3A">
        <w:rPr>
          <w:rFonts w:ascii="Times New Roman" w:hAnsi="Times New Roman" w:cs="Times New Roman"/>
        </w:rPr>
        <w:t xml:space="preserve">Future research could include opinion journalism, Spanish-language media, </w:t>
      </w:r>
      <w:r w:rsidR="0051047C">
        <w:rPr>
          <w:rFonts w:ascii="Times New Roman" w:hAnsi="Times New Roman" w:cs="Times New Roman"/>
        </w:rPr>
        <w:t xml:space="preserve">and </w:t>
      </w:r>
      <w:r w:rsidR="008D0B3A">
        <w:rPr>
          <w:rFonts w:ascii="Times New Roman" w:hAnsi="Times New Roman" w:cs="Times New Roman"/>
        </w:rPr>
        <w:t>alternative outlets. E</w:t>
      </w:r>
      <w:r w:rsidR="0028191E">
        <w:rPr>
          <w:rFonts w:ascii="Times New Roman" w:hAnsi="Times New Roman" w:cs="Times New Roman"/>
        </w:rPr>
        <w:t xml:space="preserve">xamining how narratives circulate across </w:t>
      </w:r>
      <w:r w:rsidR="0051047C">
        <w:rPr>
          <w:rFonts w:ascii="Times New Roman" w:hAnsi="Times New Roman" w:cs="Times New Roman"/>
        </w:rPr>
        <w:t>these different contexts could provide more comprehensive understanding of how violence by state actors is portraye</w:t>
      </w:r>
      <w:r w:rsidR="003C0135">
        <w:rPr>
          <w:rFonts w:ascii="Times New Roman" w:hAnsi="Times New Roman" w:cs="Times New Roman"/>
        </w:rPr>
        <w:t>d. Scholars could also investigate algorithmic and platform-based dynamics more directly. Digital platforms increasingly shape what information is visible or “viral,” future studies could analyze how trending algorithms and engagement-</w:t>
      </w:r>
      <w:r w:rsidR="00252089">
        <w:rPr>
          <w:rFonts w:ascii="Times New Roman" w:hAnsi="Times New Roman" w:cs="Times New Roman"/>
        </w:rPr>
        <w:t>based</w:t>
      </w:r>
      <w:r w:rsidR="003C0135">
        <w:rPr>
          <w:rFonts w:ascii="Times New Roman" w:hAnsi="Times New Roman" w:cs="Times New Roman"/>
        </w:rPr>
        <w:t xml:space="preserve"> ranking systems influence the prominence and circulation of stories involving </w:t>
      </w:r>
      <w:r w:rsidR="007C6065">
        <w:rPr>
          <w:rFonts w:ascii="Times New Roman" w:hAnsi="Times New Roman" w:cs="Times New Roman"/>
        </w:rPr>
        <w:t xml:space="preserve">federal agents, this work could extend </w:t>
      </w:r>
      <w:r w:rsidR="00252089">
        <w:rPr>
          <w:rFonts w:ascii="Times New Roman" w:hAnsi="Times New Roman" w:cs="Times New Roman"/>
        </w:rPr>
        <w:t>agenda</w:t>
      </w:r>
      <w:r w:rsidR="007C6065">
        <w:rPr>
          <w:rFonts w:ascii="Times New Roman" w:hAnsi="Times New Roman" w:cs="Times New Roman"/>
        </w:rPr>
        <w:t>-setting and gatekeeping research in the contemporary media environments.</w:t>
      </w:r>
    </w:p>
    <w:p w14:paraId="15C23A6E" w14:textId="52F93FEC" w:rsidR="00446DA4" w:rsidRDefault="00DC59EA" w:rsidP="007A7DB3">
      <w:pPr>
        <w:spacing w:line="480" w:lineRule="auto"/>
        <w:ind w:firstLine="720"/>
        <w:rPr>
          <w:rFonts w:ascii="Times New Roman" w:hAnsi="Times New Roman" w:cs="Times New Roman"/>
        </w:rPr>
      </w:pPr>
      <w:r>
        <w:rPr>
          <w:rFonts w:ascii="Times New Roman" w:hAnsi="Times New Roman" w:cs="Times New Roman"/>
        </w:rPr>
        <w:t>Furthermore</w:t>
      </w:r>
      <w:r w:rsidR="007C6065">
        <w:rPr>
          <w:rFonts w:ascii="Times New Roman" w:hAnsi="Times New Roman" w:cs="Times New Roman"/>
        </w:rPr>
        <w:t xml:space="preserve">, </w:t>
      </w:r>
      <w:r w:rsidR="00C3561E">
        <w:rPr>
          <w:rFonts w:ascii="Times New Roman" w:hAnsi="Times New Roman" w:cs="Times New Roman"/>
        </w:rPr>
        <w:t>i</w:t>
      </w:r>
      <w:r w:rsidR="00D3650B">
        <w:rPr>
          <w:rFonts w:ascii="Times New Roman" w:hAnsi="Times New Roman" w:cs="Times New Roman"/>
        </w:rPr>
        <w:t xml:space="preserve">nterdisciplinary </w:t>
      </w:r>
      <w:r w:rsidR="004F684A">
        <w:rPr>
          <w:rFonts w:ascii="Times New Roman" w:hAnsi="Times New Roman" w:cs="Times New Roman"/>
        </w:rPr>
        <w:t>approaches could</w:t>
      </w:r>
      <w:r w:rsidR="00104E28">
        <w:rPr>
          <w:rFonts w:ascii="Times New Roman" w:hAnsi="Times New Roman" w:cs="Times New Roman"/>
        </w:rPr>
        <w:t xml:space="preserve"> integrate communication theory, critical race studies, a</w:t>
      </w:r>
      <w:r w:rsidR="00DB3F65">
        <w:rPr>
          <w:rFonts w:ascii="Times New Roman" w:hAnsi="Times New Roman" w:cs="Times New Roman"/>
        </w:rPr>
        <w:t xml:space="preserve">s well as the </w:t>
      </w:r>
      <w:r w:rsidR="00104E28">
        <w:rPr>
          <w:rFonts w:ascii="Times New Roman" w:hAnsi="Times New Roman" w:cs="Times New Roman"/>
        </w:rPr>
        <w:t>sociology field</w:t>
      </w:r>
      <w:r w:rsidR="0091412C">
        <w:rPr>
          <w:rFonts w:ascii="Times New Roman" w:hAnsi="Times New Roman" w:cs="Times New Roman"/>
        </w:rPr>
        <w:t xml:space="preserve"> to</w:t>
      </w:r>
      <w:r w:rsidR="0023425B">
        <w:rPr>
          <w:rFonts w:ascii="Times New Roman" w:hAnsi="Times New Roman" w:cs="Times New Roman"/>
        </w:rPr>
        <w:t xml:space="preserve"> build upon the conceptual foundation established by this study</w:t>
      </w:r>
      <w:r w:rsidR="0091412C">
        <w:rPr>
          <w:rFonts w:ascii="Times New Roman" w:hAnsi="Times New Roman" w:cs="Times New Roman"/>
        </w:rPr>
        <w:t>.</w:t>
      </w:r>
      <w:r w:rsidR="0023425B">
        <w:rPr>
          <w:rFonts w:ascii="Times New Roman" w:hAnsi="Times New Roman" w:cs="Times New Roman"/>
        </w:rPr>
        <w:t xml:space="preserve"> </w:t>
      </w:r>
      <w:r w:rsidR="0091412C">
        <w:rPr>
          <w:rFonts w:ascii="Times New Roman" w:hAnsi="Times New Roman" w:cs="Times New Roman"/>
        </w:rPr>
        <w:t xml:space="preserve">There </w:t>
      </w:r>
      <w:proofErr w:type="gramStart"/>
      <w:r w:rsidR="0091412C">
        <w:rPr>
          <w:rFonts w:ascii="Times New Roman" w:hAnsi="Times New Roman" w:cs="Times New Roman"/>
        </w:rPr>
        <w:t>are</w:t>
      </w:r>
      <w:proofErr w:type="gramEnd"/>
      <w:r w:rsidR="0091412C">
        <w:rPr>
          <w:rFonts w:ascii="Times New Roman" w:hAnsi="Times New Roman" w:cs="Times New Roman"/>
        </w:rPr>
        <w:t xml:space="preserve"> a wide array of possibilities</w:t>
      </w:r>
      <w:r w:rsidR="00DB3F65">
        <w:rPr>
          <w:rFonts w:ascii="Times New Roman" w:hAnsi="Times New Roman" w:cs="Times New Roman"/>
        </w:rPr>
        <w:t xml:space="preserve"> for research on this topic that would all </w:t>
      </w:r>
      <w:r w:rsidR="00B1538A">
        <w:rPr>
          <w:rFonts w:ascii="Times New Roman" w:hAnsi="Times New Roman" w:cs="Times New Roman"/>
        </w:rPr>
        <w:t>further clarify how media narratives shape public understanding of belonging/citizenship, legitimacy, and the moral boundaries of the nation.</w:t>
      </w:r>
    </w:p>
    <w:p w14:paraId="4BC994EE" w14:textId="58957629" w:rsidR="005F52EF" w:rsidRDefault="00EE7F02" w:rsidP="007A7DB3">
      <w:pPr>
        <w:spacing w:line="480" w:lineRule="auto"/>
        <w:ind w:firstLine="720"/>
        <w:rPr>
          <w:rFonts w:ascii="Times New Roman" w:hAnsi="Times New Roman" w:cs="Times New Roman"/>
        </w:rPr>
      </w:pPr>
      <w:r>
        <w:rPr>
          <w:rFonts w:ascii="Times New Roman" w:hAnsi="Times New Roman" w:cs="Times New Roman"/>
        </w:rPr>
        <w:t xml:space="preserve"> </w:t>
      </w:r>
    </w:p>
    <w:p w14:paraId="5FE0D277" w14:textId="77777777" w:rsidR="004246FD" w:rsidRDefault="004246FD">
      <w:pPr>
        <w:rPr>
          <w:rFonts w:ascii="Times New Roman" w:hAnsi="Times New Roman" w:cs="Times New Roman"/>
        </w:rPr>
      </w:pPr>
      <w:r>
        <w:rPr>
          <w:rFonts w:ascii="Times New Roman" w:hAnsi="Times New Roman" w:cs="Times New Roman"/>
        </w:rPr>
        <w:br w:type="page"/>
      </w:r>
    </w:p>
    <w:p w14:paraId="1E18A3A2" w14:textId="5A66359C" w:rsidR="00CE076A" w:rsidRPr="00DA64DC" w:rsidRDefault="004246FD" w:rsidP="00CE076A">
      <w:pPr>
        <w:pStyle w:val="Heading1"/>
        <w:spacing w:line="480" w:lineRule="auto"/>
      </w:pPr>
      <w:r>
        <w:lastRenderedPageBreak/>
        <w:t>References</w:t>
      </w:r>
    </w:p>
    <w:p w14:paraId="6D8EF5F1" w14:textId="77777777" w:rsidR="00E96D9A" w:rsidRPr="00792EE3" w:rsidRDefault="00E96D9A" w:rsidP="006E4E5B">
      <w:pPr>
        <w:spacing w:line="480" w:lineRule="auto"/>
        <w:ind w:left="720" w:hanging="720"/>
        <w:rPr>
          <w:rFonts w:ascii="Times New Roman" w:hAnsi="Times New Roman" w:cs="Times New Roman"/>
        </w:rPr>
      </w:pPr>
      <w:r w:rsidRPr="00792EE3">
        <w:rPr>
          <w:rFonts w:ascii="Times New Roman" w:hAnsi="Times New Roman" w:cs="Times New Roman"/>
        </w:rPr>
        <w:t xml:space="preserve">Altheide, D. L. (2006). </w:t>
      </w:r>
      <w:r w:rsidRPr="00792EE3">
        <w:rPr>
          <w:rFonts w:ascii="Times New Roman" w:hAnsi="Times New Roman" w:cs="Times New Roman"/>
          <w:i/>
          <w:iCs/>
        </w:rPr>
        <w:t>Terrorism and the politics of fear</w:t>
      </w:r>
      <w:r w:rsidRPr="00792EE3">
        <w:rPr>
          <w:rFonts w:ascii="Times New Roman" w:hAnsi="Times New Roman" w:cs="Times New Roman"/>
        </w:rPr>
        <w:t xml:space="preserve">. </w:t>
      </w:r>
      <w:proofErr w:type="spellStart"/>
      <w:r w:rsidRPr="00792EE3">
        <w:rPr>
          <w:rFonts w:ascii="Times New Roman" w:hAnsi="Times New Roman" w:cs="Times New Roman"/>
        </w:rPr>
        <w:t>AltaMira</w:t>
      </w:r>
      <w:proofErr w:type="spellEnd"/>
      <w:r w:rsidRPr="00792EE3">
        <w:rPr>
          <w:rFonts w:ascii="Times New Roman" w:hAnsi="Times New Roman" w:cs="Times New Roman"/>
        </w:rPr>
        <w:t xml:space="preserve"> Press.</w:t>
      </w:r>
    </w:p>
    <w:p w14:paraId="207E06DA" w14:textId="77777777" w:rsidR="00E96D9A" w:rsidRPr="00792EE3" w:rsidRDefault="00E96D9A" w:rsidP="00622052">
      <w:pPr>
        <w:spacing w:line="480" w:lineRule="auto"/>
        <w:ind w:left="720" w:hanging="720"/>
        <w:rPr>
          <w:rFonts w:ascii="Times New Roman" w:hAnsi="Times New Roman" w:cs="Times New Roman"/>
        </w:rPr>
      </w:pPr>
      <w:r w:rsidRPr="00792EE3">
        <w:rPr>
          <w:rFonts w:ascii="Times New Roman" w:hAnsi="Times New Roman" w:cs="Times New Roman"/>
        </w:rPr>
        <w:t xml:space="preserve">Anderson, B. (1983). </w:t>
      </w:r>
      <w:r w:rsidRPr="00792EE3">
        <w:rPr>
          <w:rFonts w:ascii="Times New Roman" w:hAnsi="Times New Roman" w:cs="Times New Roman"/>
          <w:i/>
          <w:iCs/>
        </w:rPr>
        <w:t>Imagined communities: Reflections on the origin and spread of nationalism</w:t>
      </w:r>
      <w:r w:rsidRPr="00792EE3">
        <w:rPr>
          <w:rFonts w:ascii="Times New Roman" w:hAnsi="Times New Roman" w:cs="Times New Roman"/>
        </w:rPr>
        <w:t>. Verso.</w:t>
      </w:r>
    </w:p>
    <w:p w14:paraId="1DD9AD0B" w14:textId="77777777" w:rsidR="00E96D9A" w:rsidRPr="00792EE3" w:rsidRDefault="00E96D9A" w:rsidP="006E4E5B">
      <w:pPr>
        <w:spacing w:line="480" w:lineRule="auto"/>
        <w:ind w:left="720" w:hanging="720"/>
        <w:rPr>
          <w:rFonts w:ascii="Times New Roman" w:hAnsi="Times New Roman" w:cs="Times New Roman"/>
        </w:rPr>
      </w:pPr>
      <w:r w:rsidRPr="00792EE3">
        <w:rPr>
          <w:rFonts w:ascii="Times New Roman" w:hAnsi="Times New Roman" w:cs="Times New Roman"/>
        </w:rPr>
        <w:t xml:space="preserve">Billig, M. (1995). </w:t>
      </w:r>
      <w:r w:rsidRPr="00792EE3">
        <w:rPr>
          <w:rFonts w:ascii="Times New Roman" w:hAnsi="Times New Roman" w:cs="Times New Roman"/>
          <w:i/>
          <w:iCs/>
        </w:rPr>
        <w:t>Banal nationalism</w:t>
      </w:r>
      <w:r w:rsidRPr="00792EE3">
        <w:rPr>
          <w:rFonts w:ascii="Times New Roman" w:hAnsi="Times New Roman" w:cs="Times New Roman"/>
        </w:rPr>
        <w:t>. SAGE Publications.</w:t>
      </w:r>
    </w:p>
    <w:p w14:paraId="42D03C4A" w14:textId="77777777" w:rsidR="00E96D9A" w:rsidRPr="00792EE3" w:rsidRDefault="00E96D9A" w:rsidP="006E4E5B">
      <w:pPr>
        <w:spacing w:line="480" w:lineRule="auto"/>
        <w:ind w:left="720" w:hanging="720"/>
        <w:rPr>
          <w:rFonts w:ascii="Times New Roman" w:hAnsi="Times New Roman" w:cs="Times New Roman"/>
        </w:rPr>
      </w:pPr>
      <w:r w:rsidRPr="00792EE3">
        <w:rPr>
          <w:rFonts w:ascii="Times New Roman" w:hAnsi="Times New Roman" w:cs="Times New Roman"/>
        </w:rPr>
        <w:t xml:space="preserve">Billig, M., &amp; Skey, M. (2025). </w:t>
      </w:r>
      <w:r w:rsidRPr="00792EE3">
        <w:rPr>
          <w:rFonts w:ascii="Times New Roman" w:hAnsi="Times New Roman" w:cs="Times New Roman"/>
          <w:i/>
          <w:iCs/>
        </w:rPr>
        <w:t>National identity and everyday life: Revisiting banal nationalism</w:t>
      </w:r>
      <w:r w:rsidRPr="00792EE3">
        <w:rPr>
          <w:rFonts w:ascii="Times New Roman" w:hAnsi="Times New Roman" w:cs="Times New Roman"/>
        </w:rPr>
        <w:t>. Routledge.</w:t>
      </w:r>
    </w:p>
    <w:p w14:paraId="49A5ACB0" w14:textId="77777777" w:rsidR="00E96D9A" w:rsidRPr="00792EE3" w:rsidRDefault="00E96D9A" w:rsidP="006E4E5B">
      <w:pPr>
        <w:spacing w:line="480" w:lineRule="auto"/>
        <w:ind w:left="720" w:hanging="720"/>
        <w:rPr>
          <w:rFonts w:ascii="Times New Roman" w:hAnsi="Times New Roman" w:cs="Times New Roman"/>
        </w:rPr>
      </w:pPr>
      <w:r w:rsidRPr="00792EE3">
        <w:rPr>
          <w:rFonts w:ascii="Times New Roman" w:hAnsi="Times New Roman" w:cs="Times New Roman"/>
        </w:rPr>
        <w:t>Bonilla</w:t>
      </w:r>
      <w:r w:rsidRPr="00792EE3">
        <w:rPr>
          <w:rFonts w:ascii="Times New Roman" w:hAnsi="Times New Roman" w:cs="Times New Roman"/>
        </w:rPr>
        <w:noBreakHyphen/>
        <w:t xml:space="preserve">Silva, E. (2018). </w:t>
      </w:r>
      <w:r w:rsidRPr="00792EE3">
        <w:rPr>
          <w:rFonts w:ascii="Times New Roman" w:hAnsi="Times New Roman" w:cs="Times New Roman"/>
          <w:i/>
          <w:iCs/>
        </w:rPr>
        <w:t>Racism without racists: Color-blind racism and the persistence of racial inequality in America</w:t>
      </w:r>
      <w:r w:rsidRPr="00792EE3">
        <w:rPr>
          <w:rFonts w:ascii="Times New Roman" w:hAnsi="Times New Roman" w:cs="Times New Roman"/>
        </w:rPr>
        <w:t xml:space="preserve"> (5th ed.). Rowman &amp; Littlefield.</w:t>
      </w:r>
    </w:p>
    <w:p w14:paraId="73DEB28D" w14:textId="77777777" w:rsidR="00E96D9A" w:rsidRPr="00E96D9A" w:rsidRDefault="00E96D9A" w:rsidP="00E96D9A">
      <w:pPr>
        <w:spacing w:line="480" w:lineRule="auto"/>
        <w:ind w:left="720" w:hanging="720"/>
        <w:rPr>
          <w:rFonts w:ascii="Times New Roman" w:hAnsi="Times New Roman" w:cs="Times New Roman"/>
        </w:rPr>
      </w:pPr>
      <w:r w:rsidRPr="00E96D9A">
        <w:rPr>
          <w:rFonts w:ascii="Times New Roman" w:hAnsi="Times New Roman" w:cs="Times New Roman"/>
        </w:rPr>
        <w:t xml:space="preserve">Carroll, R. (2018, April 24). Border Patrol agent found not guilty of murder in Mexican teen’s 2012 death. </w:t>
      </w:r>
      <w:r w:rsidRPr="00E96D9A">
        <w:rPr>
          <w:rFonts w:ascii="Times New Roman" w:hAnsi="Times New Roman" w:cs="Times New Roman"/>
          <w:i/>
          <w:iCs/>
        </w:rPr>
        <w:t>The Guardian</w:t>
      </w:r>
      <w:r w:rsidRPr="00E96D9A">
        <w:rPr>
          <w:rFonts w:ascii="Times New Roman" w:hAnsi="Times New Roman" w:cs="Times New Roman"/>
        </w:rPr>
        <w:t>. https://www.theguardian.com/us-news/2018/apr/23/border-patrol-shooting-jose-antonio-elena-rodriguez-lonnie-swartz</w:t>
      </w:r>
    </w:p>
    <w:p w14:paraId="4174CA87"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t xml:space="preserve">Chavez, L. R. (2013). </w:t>
      </w:r>
      <w:r w:rsidRPr="00AB57BC">
        <w:rPr>
          <w:rFonts w:ascii="Times New Roman" w:hAnsi="Times New Roman" w:cs="Times New Roman"/>
          <w:i/>
          <w:iCs/>
        </w:rPr>
        <w:t>The Latino Threat: Constructing Immigrants, Citizens, and the Nation</w:t>
      </w:r>
      <w:r w:rsidRPr="00AB57BC">
        <w:rPr>
          <w:rFonts w:ascii="Times New Roman" w:hAnsi="Times New Roman" w:cs="Times New Roman"/>
        </w:rPr>
        <w:t>. Stanford Univ. Press.</w:t>
      </w:r>
    </w:p>
    <w:p w14:paraId="388A67E6"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t xml:space="preserve">Chong, D., &amp; Druckman, J. N. (2007). Framing Theory. </w:t>
      </w:r>
      <w:r w:rsidRPr="00AB57BC">
        <w:rPr>
          <w:rFonts w:ascii="Times New Roman" w:hAnsi="Times New Roman" w:cs="Times New Roman"/>
          <w:i/>
          <w:iCs/>
        </w:rPr>
        <w:t>Annual Review of Political Science</w:t>
      </w:r>
      <w:r w:rsidRPr="00AB57BC">
        <w:rPr>
          <w:rFonts w:ascii="Times New Roman" w:hAnsi="Times New Roman" w:cs="Times New Roman"/>
        </w:rPr>
        <w:t xml:space="preserve">, </w:t>
      </w:r>
      <w:r w:rsidRPr="00AB57BC">
        <w:rPr>
          <w:rFonts w:ascii="Times New Roman" w:hAnsi="Times New Roman" w:cs="Times New Roman"/>
          <w:i/>
          <w:iCs/>
        </w:rPr>
        <w:t>10</w:t>
      </w:r>
      <w:r w:rsidRPr="00AB57BC">
        <w:rPr>
          <w:rFonts w:ascii="Times New Roman" w:hAnsi="Times New Roman" w:cs="Times New Roman"/>
        </w:rPr>
        <w:t>(1), 103–126. https://doi.org/10.1146/annurev.polisci.10.072805.103054</w:t>
      </w:r>
    </w:p>
    <w:p w14:paraId="30C0A7A4" w14:textId="77777777" w:rsidR="00E96D9A" w:rsidRPr="00AB57BC" w:rsidRDefault="00E96D9A" w:rsidP="00AB57BC">
      <w:pPr>
        <w:spacing w:line="480" w:lineRule="auto"/>
        <w:ind w:left="720" w:hanging="720"/>
        <w:rPr>
          <w:rFonts w:ascii="Times New Roman" w:hAnsi="Times New Roman" w:cs="Times New Roman"/>
        </w:rPr>
      </w:pPr>
      <w:proofErr w:type="spellStart"/>
      <w:r w:rsidRPr="00AB57BC">
        <w:rPr>
          <w:rFonts w:ascii="Times New Roman" w:hAnsi="Times New Roman" w:cs="Times New Roman"/>
        </w:rPr>
        <w:t>Chouliaraki</w:t>
      </w:r>
      <w:proofErr w:type="spellEnd"/>
      <w:r w:rsidRPr="00AB57BC">
        <w:rPr>
          <w:rFonts w:ascii="Times New Roman" w:hAnsi="Times New Roman" w:cs="Times New Roman"/>
        </w:rPr>
        <w:t xml:space="preserve">, L. (2006). </w:t>
      </w:r>
      <w:r w:rsidRPr="00AB57BC">
        <w:rPr>
          <w:rFonts w:ascii="Times New Roman" w:hAnsi="Times New Roman" w:cs="Times New Roman"/>
          <w:i/>
          <w:iCs/>
        </w:rPr>
        <w:t>The spectatorship of suffering</w:t>
      </w:r>
      <w:r w:rsidRPr="00AB57BC">
        <w:rPr>
          <w:rFonts w:ascii="Times New Roman" w:hAnsi="Times New Roman" w:cs="Times New Roman"/>
        </w:rPr>
        <w:t>. Sage Publications.</w:t>
      </w:r>
    </w:p>
    <w:p w14:paraId="69EC042F" w14:textId="77777777" w:rsidR="00E96D9A" w:rsidRPr="00792EE3" w:rsidRDefault="00E96D9A" w:rsidP="006E4E5B">
      <w:pPr>
        <w:spacing w:line="480" w:lineRule="auto"/>
        <w:ind w:left="720" w:hanging="720"/>
        <w:rPr>
          <w:rFonts w:ascii="Times New Roman" w:hAnsi="Times New Roman" w:cs="Times New Roman"/>
        </w:rPr>
      </w:pPr>
      <w:r w:rsidRPr="00792EE3">
        <w:rPr>
          <w:rFonts w:ascii="Times New Roman" w:hAnsi="Times New Roman" w:cs="Times New Roman"/>
        </w:rPr>
        <w:t xml:space="preserve">Cutler, A. (2015). </w:t>
      </w:r>
      <w:r w:rsidRPr="00792EE3">
        <w:rPr>
          <w:rFonts w:ascii="Times New Roman" w:hAnsi="Times New Roman" w:cs="Times New Roman"/>
          <w:i/>
          <w:iCs/>
        </w:rPr>
        <w:t>Whiteness and national identity in U.S. media discourse</w:t>
      </w:r>
      <w:r w:rsidRPr="00792EE3">
        <w:rPr>
          <w:rFonts w:ascii="Times New Roman" w:hAnsi="Times New Roman" w:cs="Times New Roman"/>
        </w:rPr>
        <w:t>. Journal of Communication Inquiry, 39(3), 215–232.</w:t>
      </w:r>
    </w:p>
    <w:p w14:paraId="1E697577" w14:textId="77777777" w:rsidR="00E96D9A" w:rsidRPr="00792EE3" w:rsidRDefault="00E96D9A" w:rsidP="006E4E5B">
      <w:pPr>
        <w:spacing w:line="480" w:lineRule="auto"/>
        <w:ind w:left="720" w:hanging="720"/>
        <w:rPr>
          <w:rFonts w:ascii="Times New Roman" w:hAnsi="Times New Roman" w:cs="Times New Roman"/>
        </w:rPr>
      </w:pPr>
      <w:r w:rsidRPr="00792EE3">
        <w:rPr>
          <w:rFonts w:ascii="Times New Roman" w:hAnsi="Times New Roman" w:cs="Times New Roman"/>
        </w:rPr>
        <w:lastRenderedPageBreak/>
        <w:t xml:space="preserve">Dukes, K. N., &amp; Gaither, S. E. (2017). Black racial stereotypes and news media coverage of police shootings. </w:t>
      </w:r>
      <w:r w:rsidRPr="00792EE3">
        <w:rPr>
          <w:rFonts w:ascii="Times New Roman" w:hAnsi="Times New Roman" w:cs="Times New Roman"/>
          <w:i/>
          <w:iCs/>
        </w:rPr>
        <w:t>Journal of Social Issues, 73</w:t>
      </w:r>
      <w:r w:rsidRPr="00792EE3">
        <w:rPr>
          <w:rFonts w:ascii="Times New Roman" w:hAnsi="Times New Roman" w:cs="Times New Roman"/>
        </w:rPr>
        <w:t>(4), 789–807.</w:t>
      </w:r>
    </w:p>
    <w:p w14:paraId="4ECC0968" w14:textId="77777777" w:rsidR="00E96D9A" w:rsidRPr="00792EE3" w:rsidRDefault="00E96D9A" w:rsidP="006E4E5B">
      <w:pPr>
        <w:spacing w:line="480" w:lineRule="auto"/>
        <w:ind w:left="720" w:hanging="720"/>
        <w:rPr>
          <w:rFonts w:ascii="Times New Roman" w:hAnsi="Times New Roman" w:cs="Times New Roman"/>
        </w:rPr>
      </w:pPr>
      <w:proofErr w:type="spellStart"/>
      <w:r w:rsidRPr="00792EE3">
        <w:rPr>
          <w:rFonts w:ascii="Times New Roman" w:hAnsi="Times New Roman" w:cs="Times New Roman"/>
        </w:rPr>
        <w:t>Entman</w:t>
      </w:r>
      <w:proofErr w:type="spellEnd"/>
      <w:r w:rsidRPr="00792EE3">
        <w:rPr>
          <w:rFonts w:ascii="Times New Roman" w:hAnsi="Times New Roman" w:cs="Times New Roman"/>
        </w:rPr>
        <w:t xml:space="preserve">, R. M. (1993). Framing: Toward clarification of a fractured paradigm. </w:t>
      </w:r>
      <w:r w:rsidRPr="00792EE3">
        <w:rPr>
          <w:rFonts w:ascii="Times New Roman" w:hAnsi="Times New Roman" w:cs="Times New Roman"/>
          <w:i/>
          <w:iCs/>
        </w:rPr>
        <w:t>Journal of Communication, 43</w:t>
      </w:r>
      <w:r w:rsidRPr="00792EE3">
        <w:rPr>
          <w:rFonts w:ascii="Times New Roman" w:hAnsi="Times New Roman" w:cs="Times New Roman"/>
        </w:rPr>
        <w:t>(4), 51–58</w:t>
      </w:r>
    </w:p>
    <w:p w14:paraId="0491B6F2" w14:textId="77777777" w:rsidR="00E96D9A" w:rsidRPr="006E4E5B" w:rsidRDefault="00E96D9A" w:rsidP="006E4E5B">
      <w:pPr>
        <w:spacing w:line="480" w:lineRule="auto"/>
        <w:ind w:left="720" w:hanging="720"/>
        <w:rPr>
          <w:rFonts w:ascii="Times New Roman" w:hAnsi="Times New Roman" w:cs="Times New Roman"/>
        </w:rPr>
      </w:pPr>
      <w:r w:rsidRPr="006E4E5B">
        <w:rPr>
          <w:rFonts w:ascii="Times New Roman" w:hAnsi="Times New Roman" w:cs="Times New Roman"/>
        </w:rPr>
        <w:t xml:space="preserve">Gause, L. L., Moore, S. T., &amp; </w:t>
      </w:r>
      <w:proofErr w:type="spellStart"/>
      <w:r w:rsidRPr="006E4E5B">
        <w:rPr>
          <w:rFonts w:ascii="Times New Roman" w:hAnsi="Times New Roman" w:cs="Times New Roman"/>
        </w:rPr>
        <w:t>Ostfeld</w:t>
      </w:r>
      <w:proofErr w:type="spellEnd"/>
      <w:r w:rsidRPr="006E4E5B">
        <w:rPr>
          <w:rFonts w:ascii="Times New Roman" w:hAnsi="Times New Roman" w:cs="Times New Roman"/>
        </w:rPr>
        <w:t xml:space="preserve">, M. C. (2023). Anger, fear, and the racialization of news media coverage of protest activity. </w:t>
      </w:r>
      <w:r w:rsidRPr="006E4E5B">
        <w:rPr>
          <w:rFonts w:ascii="Times New Roman" w:hAnsi="Times New Roman" w:cs="Times New Roman"/>
          <w:i/>
          <w:iCs/>
        </w:rPr>
        <w:t>Journal of Race, Ethnicity, and Politics, 8</w:t>
      </w:r>
      <w:r w:rsidRPr="006E4E5B">
        <w:rPr>
          <w:rFonts w:ascii="Times New Roman" w:hAnsi="Times New Roman" w:cs="Times New Roman"/>
        </w:rPr>
        <w:t>(1), 1–27.</w:t>
      </w:r>
    </w:p>
    <w:p w14:paraId="6524256C" w14:textId="77777777" w:rsidR="00E96D9A" w:rsidRPr="006E4E5B" w:rsidRDefault="00E96D9A" w:rsidP="006E4E5B">
      <w:pPr>
        <w:spacing w:line="480" w:lineRule="auto"/>
        <w:ind w:left="720" w:hanging="720"/>
        <w:rPr>
          <w:rFonts w:ascii="Times New Roman" w:hAnsi="Times New Roman" w:cs="Times New Roman"/>
        </w:rPr>
      </w:pPr>
      <w:r w:rsidRPr="006E4E5B">
        <w:rPr>
          <w:rFonts w:ascii="Times New Roman" w:hAnsi="Times New Roman" w:cs="Times New Roman"/>
        </w:rPr>
        <w:t xml:space="preserve">Gilliam, F. D., &amp; Iyengar, S. (2000). Prime suspects: The influence of local television news on the viewing public. </w:t>
      </w:r>
      <w:r w:rsidRPr="006E4E5B">
        <w:rPr>
          <w:rFonts w:ascii="Times New Roman" w:hAnsi="Times New Roman" w:cs="Times New Roman"/>
          <w:i/>
          <w:iCs/>
        </w:rPr>
        <w:t>American Journal of Political Science, 44</w:t>
      </w:r>
      <w:r w:rsidRPr="006E4E5B">
        <w:rPr>
          <w:rFonts w:ascii="Times New Roman" w:hAnsi="Times New Roman" w:cs="Times New Roman"/>
        </w:rPr>
        <w:t>(3), 560–573.</w:t>
      </w:r>
    </w:p>
    <w:p w14:paraId="36BC9353" w14:textId="77777777" w:rsidR="00E96D9A" w:rsidRPr="006E4E5B" w:rsidRDefault="00E96D9A" w:rsidP="006E4E5B">
      <w:pPr>
        <w:spacing w:line="480" w:lineRule="auto"/>
        <w:ind w:left="720" w:hanging="720"/>
        <w:rPr>
          <w:rFonts w:ascii="Times New Roman" w:hAnsi="Times New Roman" w:cs="Times New Roman"/>
        </w:rPr>
      </w:pPr>
      <w:r w:rsidRPr="006E4E5B">
        <w:rPr>
          <w:rFonts w:ascii="Times New Roman" w:hAnsi="Times New Roman" w:cs="Times New Roman"/>
        </w:rPr>
        <w:t xml:space="preserve">Hall, S. (1980). Encoding/decoding. In S. Hall, D. Hobson, A. Lowe, &amp; P. Willis (Eds.), </w:t>
      </w:r>
      <w:r w:rsidRPr="006E4E5B">
        <w:rPr>
          <w:rFonts w:ascii="Times New Roman" w:hAnsi="Times New Roman" w:cs="Times New Roman"/>
          <w:i/>
          <w:iCs/>
        </w:rPr>
        <w:t>Culture, media, language</w:t>
      </w:r>
      <w:r w:rsidRPr="006E4E5B">
        <w:rPr>
          <w:rFonts w:ascii="Times New Roman" w:hAnsi="Times New Roman" w:cs="Times New Roman"/>
        </w:rPr>
        <w:t xml:space="preserve"> (pp. 128–138). Routledge.</w:t>
      </w:r>
    </w:p>
    <w:p w14:paraId="7B6CB0FD"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t xml:space="preserve">Harder, R. A., </w:t>
      </w:r>
      <w:proofErr w:type="spellStart"/>
      <w:r w:rsidRPr="00AB57BC">
        <w:rPr>
          <w:rFonts w:ascii="Times New Roman" w:hAnsi="Times New Roman" w:cs="Times New Roman"/>
        </w:rPr>
        <w:t>Sevenans</w:t>
      </w:r>
      <w:proofErr w:type="spellEnd"/>
      <w:r w:rsidRPr="00AB57BC">
        <w:rPr>
          <w:rFonts w:ascii="Times New Roman" w:hAnsi="Times New Roman" w:cs="Times New Roman"/>
        </w:rPr>
        <w:t xml:space="preserve">, J., &amp; Van Aelst, P. (2017). Intermedia Agenda Setting in the Social Media Age: How Traditional Players Dominate the News Agenda in Election Times. </w:t>
      </w:r>
      <w:r w:rsidRPr="00AB57BC">
        <w:rPr>
          <w:rFonts w:ascii="Times New Roman" w:hAnsi="Times New Roman" w:cs="Times New Roman"/>
          <w:i/>
          <w:iCs/>
        </w:rPr>
        <w:t>The International Journal of Press/Politics</w:t>
      </w:r>
      <w:r w:rsidRPr="00AB57BC">
        <w:rPr>
          <w:rFonts w:ascii="Times New Roman" w:hAnsi="Times New Roman" w:cs="Times New Roman"/>
        </w:rPr>
        <w:t xml:space="preserve">, </w:t>
      </w:r>
      <w:r w:rsidRPr="00AB57BC">
        <w:rPr>
          <w:rFonts w:ascii="Times New Roman" w:hAnsi="Times New Roman" w:cs="Times New Roman"/>
          <w:i/>
          <w:iCs/>
        </w:rPr>
        <w:t>22</w:t>
      </w:r>
      <w:r w:rsidRPr="00AB57BC">
        <w:rPr>
          <w:rFonts w:ascii="Times New Roman" w:hAnsi="Times New Roman" w:cs="Times New Roman"/>
        </w:rPr>
        <w:t>(3), 275–293. https://doi.org/10.1177/1940161217704969</w:t>
      </w:r>
    </w:p>
    <w:p w14:paraId="13CED1F3"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t xml:space="preserve">Lecheler, S., Schuck, A. R. T., &amp; de Vreese, C. H. (2013). Dealing with feelings: Positive and negative discrete emotions as mediators of news framing effects. </w:t>
      </w:r>
      <w:r w:rsidRPr="00AB57BC">
        <w:rPr>
          <w:rFonts w:ascii="Times New Roman" w:hAnsi="Times New Roman" w:cs="Times New Roman"/>
          <w:i/>
          <w:iCs/>
        </w:rPr>
        <w:t>Communications - the European Journal of Communication Research</w:t>
      </w:r>
      <w:r w:rsidRPr="00AB57BC">
        <w:rPr>
          <w:rFonts w:ascii="Times New Roman" w:hAnsi="Times New Roman" w:cs="Times New Roman"/>
        </w:rPr>
        <w:t xml:space="preserve">, </w:t>
      </w:r>
      <w:r w:rsidRPr="00AB57BC">
        <w:rPr>
          <w:rFonts w:ascii="Times New Roman" w:hAnsi="Times New Roman" w:cs="Times New Roman"/>
          <w:i/>
          <w:iCs/>
        </w:rPr>
        <w:t>38</w:t>
      </w:r>
      <w:r w:rsidRPr="00AB57BC">
        <w:rPr>
          <w:rFonts w:ascii="Times New Roman" w:hAnsi="Times New Roman" w:cs="Times New Roman"/>
        </w:rPr>
        <w:t>(2). https://doi.org/10.1515/commun-2013-0011</w:t>
      </w:r>
    </w:p>
    <w:p w14:paraId="00590A75" w14:textId="77777777" w:rsidR="00E96D9A" w:rsidRPr="006E4E5B" w:rsidRDefault="00E96D9A" w:rsidP="006E4E5B">
      <w:pPr>
        <w:spacing w:line="480" w:lineRule="auto"/>
        <w:ind w:left="720" w:hanging="720"/>
        <w:rPr>
          <w:rFonts w:ascii="Times New Roman" w:hAnsi="Times New Roman" w:cs="Times New Roman"/>
        </w:rPr>
      </w:pPr>
      <w:r w:rsidRPr="00610AC8">
        <w:rPr>
          <w:rFonts w:ascii="Times New Roman" w:hAnsi="Times New Roman" w:cs="Times New Roman"/>
          <w:lang w:val="es-US"/>
        </w:rPr>
        <w:t xml:space="preserve">Martínez, D. E., &amp; Slack, J. (2018). </w:t>
      </w:r>
      <w:r w:rsidRPr="006E4E5B">
        <w:rPr>
          <w:rFonts w:ascii="Times New Roman" w:hAnsi="Times New Roman" w:cs="Times New Roman"/>
        </w:rPr>
        <w:t xml:space="preserve">What part of “illegal” don’t you understand? The social consequences of criminalizing unauthorized Mexican migrants in the United States. </w:t>
      </w:r>
      <w:r w:rsidRPr="006E4E5B">
        <w:rPr>
          <w:rFonts w:ascii="Times New Roman" w:hAnsi="Times New Roman" w:cs="Times New Roman"/>
          <w:i/>
          <w:iCs/>
        </w:rPr>
        <w:t>Social &amp; Legal Studies, 27</w:t>
      </w:r>
      <w:r w:rsidRPr="006E4E5B">
        <w:rPr>
          <w:rFonts w:ascii="Times New Roman" w:hAnsi="Times New Roman" w:cs="Times New Roman"/>
        </w:rPr>
        <w:t>(4), 500–522.</w:t>
      </w:r>
    </w:p>
    <w:p w14:paraId="72F2E04D"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lastRenderedPageBreak/>
        <w:t xml:space="preserve">Mattoni, A., &amp; Ceccobelli, D. (2024, May 2). </w:t>
      </w:r>
      <w:r w:rsidRPr="00AB57BC">
        <w:rPr>
          <w:rFonts w:ascii="Times New Roman" w:hAnsi="Times New Roman" w:cs="Times New Roman"/>
          <w:i/>
          <w:iCs/>
        </w:rPr>
        <w:t>Algorithmic Visibility and Activists’ Management of Reputation</w:t>
      </w:r>
      <w:r w:rsidRPr="00AB57BC">
        <w:rPr>
          <w:rFonts w:ascii="Times New Roman" w:hAnsi="Times New Roman" w:cs="Times New Roman"/>
        </w:rPr>
        <w:t>. https://doi.org/10.51952/9781529239539.ch004</w:t>
      </w:r>
    </w:p>
    <w:p w14:paraId="6A93D3D8" w14:textId="77777777" w:rsidR="00E96D9A" w:rsidRPr="00E96D9A" w:rsidRDefault="00E96D9A" w:rsidP="00E96D9A">
      <w:pPr>
        <w:spacing w:line="480" w:lineRule="auto"/>
        <w:ind w:left="720" w:hanging="720"/>
        <w:rPr>
          <w:rFonts w:ascii="Times New Roman" w:hAnsi="Times New Roman" w:cs="Times New Roman"/>
        </w:rPr>
      </w:pPr>
      <w:r w:rsidRPr="00E96D9A">
        <w:rPr>
          <w:rFonts w:ascii="Times New Roman" w:hAnsi="Times New Roman" w:cs="Times New Roman"/>
        </w:rPr>
        <w:t xml:space="preserve">McClenagan, K. (2025, October 28). </w:t>
      </w:r>
      <w:r w:rsidRPr="00E96D9A">
        <w:rPr>
          <w:rFonts w:ascii="Times New Roman" w:hAnsi="Times New Roman" w:cs="Times New Roman"/>
          <w:i/>
          <w:iCs/>
        </w:rPr>
        <w:t>Before a man was deported to Mexico, his son says they were assaulted by unidentified officers in Houston</w:t>
      </w:r>
      <w:r w:rsidRPr="00E96D9A">
        <w:rPr>
          <w:rFonts w:ascii="Times New Roman" w:hAnsi="Times New Roman" w:cs="Times New Roman"/>
        </w:rPr>
        <w:t>. Houston Public Media. https://www.houstonpublicmedia.org/articles/news/politics/immigration/2025/10/28/534487/ice-houston-immigration-fiel-deportation/</w:t>
      </w:r>
    </w:p>
    <w:p w14:paraId="44330705"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t xml:space="preserve">McCombs, M. E., &amp; Guo, L. (2014). Agenda-Setting Influence of the Media in the Public Sphere. </w:t>
      </w:r>
      <w:r w:rsidRPr="00AB57BC">
        <w:rPr>
          <w:rFonts w:ascii="Times New Roman" w:hAnsi="Times New Roman" w:cs="Times New Roman"/>
          <w:i/>
          <w:iCs/>
        </w:rPr>
        <w:t>The Handbook of Media and Mass Communication Theory</w:t>
      </w:r>
      <w:r w:rsidRPr="00AB57BC">
        <w:rPr>
          <w:rFonts w:ascii="Times New Roman" w:hAnsi="Times New Roman" w:cs="Times New Roman"/>
        </w:rPr>
        <w:t>, 249–268. https://doi.org/10.1002/9781118591178.ch14</w:t>
      </w:r>
    </w:p>
    <w:p w14:paraId="74A126D3" w14:textId="77777777" w:rsidR="00E96D9A" w:rsidRPr="006E4E5B" w:rsidRDefault="00E96D9A" w:rsidP="006E4E5B">
      <w:pPr>
        <w:spacing w:line="480" w:lineRule="auto"/>
        <w:ind w:left="720" w:hanging="720"/>
        <w:rPr>
          <w:rFonts w:ascii="Times New Roman" w:hAnsi="Times New Roman" w:cs="Times New Roman"/>
        </w:rPr>
      </w:pPr>
      <w:r w:rsidRPr="006E4E5B">
        <w:rPr>
          <w:rFonts w:ascii="Times New Roman" w:hAnsi="Times New Roman" w:cs="Times New Roman"/>
        </w:rPr>
        <w:t xml:space="preserve">McCombs, M. E., &amp; Shaw, D. L. (1972). The agenda-setting function of mass media. </w:t>
      </w:r>
      <w:r w:rsidRPr="006E4E5B">
        <w:rPr>
          <w:rFonts w:ascii="Times New Roman" w:hAnsi="Times New Roman" w:cs="Times New Roman"/>
          <w:i/>
          <w:iCs/>
        </w:rPr>
        <w:t>Public Opinion Quarterly, 36</w:t>
      </w:r>
      <w:r w:rsidRPr="006E4E5B">
        <w:rPr>
          <w:rFonts w:ascii="Times New Roman" w:hAnsi="Times New Roman" w:cs="Times New Roman"/>
        </w:rPr>
        <w:t>(2), 176–187.</w:t>
      </w:r>
    </w:p>
    <w:p w14:paraId="655B6EF3"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t xml:space="preserve">Meraz, S., &amp; </w:t>
      </w:r>
      <w:proofErr w:type="spellStart"/>
      <w:r w:rsidRPr="00AB57BC">
        <w:rPr>
          <w:rFonts w:ascii="Times New Roman" w:hAnsi="Times New Roman" w:cs="Times New Roman"/>
        </w:rPr>
        <w:t>Papacharissi</w:t>
      </w:r>
      <w:proofErr w:type="spellEnd"/>
      <w:r w:rsidRPr="00AB57BC">
        <w:rPr>
          <w:rFonts w:ascii="Times New Roman" w:hAnsi="Times New Roman" w:cs="Times New Roman"/>
        </w:rPr>
        <w:t xml:space="preserve">, Z. (2013). Networked Gatekeeping and Networked Framing on #Egypt. </w:t>
      </w:r>
      <w:r w:rsidRPr="00AB57BC">
        <w:rPr>
          <w:rFonts w:ascii="Times New Roman" w:hAnsi="Times New Roman" w:cs="Times New Roman"/>
          <w:i/>
          <w:iCs/>
        </w:rPr>
        <w:t>The International Journal of Press/Politics</w:t>
      </w:r>
      <w:r w:rsidRPr="00AB57BC">
        <w:rPr>
          <w:rFonts w:ascii="Times New Roman" w:hAnsi="Times New Roman" w:cs="Times New Roman"/>
        </w:rPr>
        <w:t xml:space="preserve">, </w:t>
      </w:r>
      <w:r w:rsidRPr="00AB57BC">
        <w:rPr>
          <w:rFonts w:ascii="Times New Roman" w:hAnsi="Times New Roman" w:cs="Times New Roman"/>
          <w:i/>
          <w:iCs/>
        </w:rPr>
        <w:t>18</w:t>
      </w:r>
      <w:r w:rsidRPr="00AB57BC">
        <w:rPr>
          <w:rFonts w:ascii="Times New Roman" w:hAnsi="Times New Roman" w:cs="Times New Roman"/>
        </w:rPr>
        <w:t>(2), 138–166. https://doi.org/10.1177/1940161212474472</w:t>
      </w:r>
    </w:p>
    <w:p w14:paraId="7FBC5BAE" w14:textId="77777777" w:rsidR="00E96D9A" w:rsidRPr="00610AC8" w:rsidRDefault="00E96D9A" w:rsidP="00E96D9A">
      <w:pPr>
        <w:spacing w:line="480" w:lineRule="auto"/>
        <w:ind w:left="720" w:hanging="720"/>
        <w:rPr>
          <w:rFonts w:ascii="Times New Roman" w:hAnsi="Times New Roman" w:cs="Times New Roman"/>
          <w:lang w:val="pl-PL"/>
        </w:rPr>
      </w:pPr>
      <w:r w:rsidRPr="00E96D9A">
        <w:rPr>
          <w:rFonts w:ascii="Times New Roman" w:hAnsi="Times New Roman" w:cs="Times New Roman"/>
        </w:rPr>
        <w:t xml:space="preserve">Phillips, J. (2026, January 25). Who was Alex Pretti, the intensive care nurse shot dead in Minneapolis? </w:t>
      </w:r>
      <w:r w:rsidRPr="00610AC8">
        <w:rPr>
          <w:rFonts w:ascii="Times New Roman" w:hAnsi="Times New Roman" w:cs="Times New Roman"/>
          <w:i/>
          <w:iCs/>
          <w:lang w:val="pl-PL"/>
        </w:rPr>
        <w:t>BBC</w:t>
      </w:r>
      <w:r w:rsidRPr="00610AC8">
        <w:rPr>
          <w:rFonts w:ascii="Times New Roman" w:hAnsi="Times New Roman" w:cs="Times New Roman"/>
          <w:lang w:val="pl-PL"/>
        </w:rPr>
        <w:t>. https://www.bbc.com/news/articles/c62r4g590wqo</w:t>
      </w:r>
    </w:p>
    <w:p w14:paraId="781628A1" w14:textId="77777777" w:rsidR="00E96D9A" w:rsidRPr="006E4E5B" w:rsidRDefault="00E96D9A" w:rsidP="006E4E5B">
      <w:pPr>
        <w:spacing w:line="480" w:lineRule="auto"/>
        <w:ind w:left="720" w:hanging="720"/>
        <w:rPr>
          <w:rFonts w:ascii="Times New Roman" w:hAnsi="Times New Roman" w:cs="Times New Roman"/>
        </w:rPr>
      </w:pPr>
      <w:proofErr w:type="spellStart"/>
      <w:r w:rsidRPr="00610AC8">
        <w:rPr>
          <w:rFonts w:ascii="Times New Roman" w:hAnsi="Times New Roman" w:cs="Times New Roman"/>
          <w:lang w:val="pl-PL"/>
        </w:rPr>
        <w:t>Pitts</w:t>
      </w:r>
      <w:proofErr w:type="spellEnd"/>
      <w:r w:rsidRPr="00610AC8">
        <w:rPr>
          <w:rFonts w:ascii="Times New Roman" w:hAnsi="Times New Roman" w:cs="Times New Roman"/>
          <w:lang w:val="pl-PL"/>
        </w:rPr>
        <w:t xml:space="preserve">, J. (2022). </w:t>
      </w:r>
      <w:r w:rsidRPr="006E4E5B">
        <w:rPr>
          <w:rFonts w:ascii="Times New Roman" w:hAnsi="Times New Roman" w:cs="Times New Roman"/>
        </w:rPr>
        <w:t xml:space="preserve">The symbiotic relationship between law enforcement and the media: How official narratives shape public understanding of police violence. </w:t>
      </w:r>
      <w:r w:rsidRPr="006E4E5B">
        <w:rPr>
          <w:rFonts w:ascii="Times New Roman" w:hAnsi="Times New Roman" w:cs="Times New Roman"/>
          <w:i/>
          <w:iCs/>
        </w:rPr>
        <w:t>Journal of Crime and Media Studies, 15</w:t>
      </w:r>
      <w:r w:rsidRPr="006E4E5B">
        <w:rPr>
          <w:rFonts w:ascii="Times New Roman" w:hAnsi="Times New Roman" w:cs="Times New Roman"/>
        </w:rPr>
        <w:t>(2), 45–62.</w:t>
      </w:r>
    </w:p>
    <w:p w14:paraId="0521A399" w14:textId="77777777" w:rsidR="00E96D9A" w:rsidRPr="00E96D9A" w:rsidRDefault="00E96D9A" w:rsidP="00E96D9A">
      <w:pPr>
        <w:spacing w:line="480" w:lineRule="auto"/>
        <w:ind w:left="720" w:hanging="720"/>
        <w:rPr>
          <w:rFonts w:ascii="Times New Roman" w:hAnsi="Times New Roman" w:cs="Times New Roman"/>
        </w:rPr>
      </w:pPr>
      <w:proofErr w:type="spellStart"/>
      <w:r w:rsidRPr="00E96D9A">
        <w:rPr>
          <w:rFonts w:ascii="Times New Roman" w:hAnsi="Times New Roman" w:cs="Times New Roman"/>
        </w:rPr>
        <w:t>Schuba</w:t>
      </w:r>
      <w:proofErr w:type="spellEnd"/>
      <w:r w:rsidRPr="00E96D9A">
        <w:rPr>
          <w:rFonts w:ascii="Times New Roman" w:hAnsi="Times New Roman" w:cs="Times New Roman"/>
        </w:rPr>
        <w:t xml:space="preserve">, T., &amp; Sherry, S. (2025, November 17). </w:t>
      </w:r>
      <w:r w:rsidRPr="00E96D9A">
        <w:rPr>
          <w:rFonts w:ascii="Times New Roman" w:hAnsi="Times New Roman" w:cs="Times New Roman"/>
          <w:i/>
          <w:iCs/>
        </w:rPr>
        <w:t>Silverio Villegas González, killed by ICE agent in suburban Chicago, had cocaine in system, autopsy shows</w:t>
      </w:r>
      <w:r w:rsidRPr="00E96D9A">
        <w:rPr>
          <w:rFonts w:ascii="Times New Roman" w:hAnsi="Times New Roman" w:cs="Times New Roman"/>
        </w:rPr>
        <w:t xml:space="preserve">. Chicago Sun-Times. </w:t>
      </w:r>
      <w:r w:rsidRPr="00E96D9A">
        <w:rPr>
          <w:rFonts w:ascii="Times New Roman" w:hAnsi="Times New Roman" w:cs="Times New Roman"/>
        </w:rPr>
        <w:lastRenderedPageBreak/>
        <w:t>https://chicago.suntimes.com/the-watchdogs/2025/11/17/silverio-villegas-gonzalez-ice-dhs-trump-midway-blitz-shooting-homicide-franklin-park-chicago</w:t>
      </w:r>
    </w:p>
    <w:p w14:paraId="768DE8D7" w14:textId="77777777" w:rsidR="00E96D9A" w:rsidRPr="006E4E5B" w:rsidRDefault="00E96D9A" w:rsidP="006E4E5B">
      <w:pPr>
        <w:spacing w:line="480" w:lineRule="auto"/>
        <w:ind w:left="720" w:hanging="720"/>
        <w:rPr>
          <w:rFonts w:ascii="Times New Roman" w:hAnsi="Times New Roman" w:cs="Times New Roman"/>
        </w:rPr>
      </w:pPr>
      <w:proofErr w:type="spellStart"/>
      <w:r w:rsidRPr="00610AC8">
        <w:rPr>
          <w:rFonts w:ascii="Times New Roman" w:hAnsi="Times New Roman" w:cs="Times New Roman"/>
          <w:lang w:val="nl-NL"/>
        </w:rPr>
        <w:t>Shoemaker</w:t>
      </w:r>
      <w:proofErr w:type="spellEnd"/>
      <w:r w:rsidRPr="00610AC8">
        <w:rPr>
          <w:rFonts w:ascii="Times New Roman" w:hAnsi="Times New Roman" w:cs="Times New Roman"/>
          <w:lang w:val="nl-NL"/>
        </w:rPr>
        <w:t xml:space="preserve">, P. J., &amp; Vos, T. P. (2009). </w:t>
      </w:r>
      <w:r w:rsidRPr="006E4E5B">
        <w:rPr>
          <w:rFonts w:ascii="Times New Roman" w:hAnsi="Times New Roman" w:cs="Times New Roman"/>
          <w:i/>
          <w:iCs/>
        </w:rPr>
        <w:t>Gatekeeping theory</w:t>
      </w:r>
      <w:r w:rsidRPr="006E4E5B">
        <w:rPr>
          <w:rFonts w:ascii="Times New Roman" w:hAnsi="Times New Roman" w:cs="Times New Roman"/>
        </w:rPr>
        <w:t>. Routledge.</w:t>
      </w:r>
    </w:p>
    <w:p w14:paraId="3D2A6C27" w14:textId="77777777" w:rsidR="00E96D9A" w:rsidRPr="006E4E5B" w:rsidRDefault="00E96D9A" w:rsidP="006E4E5B">
      <w:pPr>
        <w:spacing w:line="480" w:lineRule="auto"/>
        <w:ind w:left="720" w:hanging="720"/>
        <w:rPr>
          <w:rFonts w:ascii="Times New Roman" w:hAnsi="Times New Roman" w:cs="Times New Roman"/>
        </w:rPr>
      </w:pPr>
      <w:r w:rsidRPr="006E4E5B">
        <w:rPr>
          <w:rFonts w:ascii="Times New Roman" w:hAnsi="Times New Roman" w:cs="Times New Roman"/>
        </w:rPr>
        <w:t xml:space="preserve">Smiley, C., &amp; </w:t>
      </w:r>
      <w:proofErr w:type="spellStart"/>
      <w:r w:rsidRPr="006E4E5B">
        <w:rPr>
          <w:rFonts w:ascii="Times New Roman" w:hAnsi="Times New Roman" w:cs="Times New Roman"/>
        </w:rPr>
        <w:t>Fakunle</w:t>
      </w:r>
      <w:proofErr w:type="spellEnd"/>
      <w:r w:rsidRPr="006E4E5B">
        <w:rPr>
          <w:rFonts w:ascii="Times New Roman" w:hAnsi="Times New Roman" w:cs="Times New Roman"/>
        </w:rPr>
        <w:t xml:space="preserve">, D. (2016). From “brute” to “thug”: The demonization and criminalization of unarmed Black male victims in America. </w:t>
      </w:r>
      <w:r w:rsidRPr="006E4E5B">
        <w:rPr>
          <w:rFonts w:ascii="Times New Roman" w:hAnsi="Times New Roman" w:cs="Times New Roman"/>
          <w:i/>
          <w:iCs/>
        </w:rPr>
        <w:t>Journal of Human Behavior in the Social Environment, 26</w:t>
      </w:r>
      <w:r w:rsidRPr="006E4E5B">
        <w:rPr>
          <w:rFonts w:ascii="Times New Roman" w:hAnsi="Times New Roman" w:cs="Times New Roman"/>
        </w:rPr>
        <w:t>(3–4), 350–366.</w:t>
      </w:r>
    </w:p>
    <w:p w14:paraId="1F83EB50" w14:textId="77777777" w:rsidR="00E96D9A" w:rsidRPr="006E4E5B" w:rsidRDefault="00E96D9A" w:rsidP="006E4E5B">
      <w:pPr>
        <w:spacing w:line="480" w:lineRule="auto"/>
        <w:ind w:left="720" w:hanging="720"/>
        <w:rPr>
          <w:rFonts w:ascii="Times New Roman" w:hAnsi="Times New Roman" w:cs="Times New Roman"/>
        </w:rPr>
      </w:pPr>
      <w:r w:rsidRPr="006E4E5B">
        <w:rPr>
          <w:rFonts w:ascii="Times New Roman" w:hAnsi="Times New Roman" w:cs="Times New Roman"/>
        </w:rPr>
        <w:t xml:space="preserve">Snow, D. A., &amp; Benford, R. D. (1988). Ideology, frame resonance, and participant mobilization. </w:t>
      </w:r>
      <w:r w:rsidRPr="006E4E5B">
        <w:rPr>
          <w:rFonts w:ascii="Times New Roman" w:hAnsi="Times New Roman" w:cs="Times New Roman"/>
          <w:i/>
          <w:iCs/>
        </w:rPr>
        <w:t>International Social Movement Research, 1</w:t>
      </w:r>
      <w:r w:rsidRPr="006E4E5B">
        <w:rPr>
          <w:rFonts w:ascii="Times New Roman" w:hAnsi="Times New Roman" w:cs="Times New Roman"/>
        </w:rPr>
        <w:t>, 197–217.</w:t>
      </w:r>
    </w:p>
    <w:p w14:paraId="22E7190E" w14:textId="77777777" w:rsidR="00E96D9A" w:rsidRPr="006E4E5B" w:rsidRDefault="00E96D9A" w:rsidP="006E4E5B">
      <w:pPr>
        <w:spacing w:line="480" w:lineRule="auto"/>
        <w:ind w:left="720" w:hanging="720"/>
        <w:rPr>
          <w:rFonts w:ascii="Times New Roman" w:hAnsi="Times New Roman" w:cs="Times New Roman"/>
        </w:rPr>
      </w:pPr>
      <w:r w:rsidRPr="006E4E5B">
        <w:rPr>
          <w:rFonts w:ascii="Times New Roman" w:hAnsi="Times New Roman" w:cs="Times New Roman"/>
        </w:rPr>
        <w:t xml:space="preserve">Stroud, N. J. (2011). </w:t>
      </w:r>
      <w:r w:rsidRPr="006E4E5B">
        <w:rPr>
          <w:rFonts w:ascii="Times New Roman" w:hAnsi="Times New Roman" w:cs="Times New Roman"/>
          <w:i/>
          <w:iCs/>
        </w:rPr>
        <w:t>Niche news: The politics of news choice</w:t>
      </w:r>
      <w:r w:rsidRPr="006E4E5B">
        <w:rPr>
          <w:rFonts w:ascii="Times New Roman" w:hAnsi="Times New Roman" w:cs="Times New Roman"/>
        </w:rPr>
        <w:t>. Oxford University Press.</w:t>
      </w:r>
    </w:p>
    <w:p w14:paraId="16B90262" w14:textId="77777777" w:rsidR="00E96D9A" w:rsidRPr="00AB57BC" w:rsidRDefault="00E96D9A" w:rsidP="00AB57BC">
      <w:pPr>
        <w:spacing w:line="480" w:lineRule="auto"/>
        <w:ind w:left="720" w:hanging="720"/>
        <w:rPr>
          <w:rFonts w:ascii="Times New Roman" w:hAnsi="Times New Roman" w:cs="Times New Roman"/>
        </w:rPr>
      </w:pPr>
      <w:r w:rsidRPr="00AB57BC">
        <w:rPr>
          <w:rFonts w:ascii="Times New Roman" w:hAnsi="Times New Roman" w:cs="Times New Roman"/>
        </w:rPr>
        <w:t xml:space="preserve">Tian, J., &amp; Zhang, R. (2025). Moral judgments influence emotional responses and comment lengths through the moderating role of linguistic style matching. </w:t>
      </w:r>
      <w:r w:rsidRPr="00AB57BC">
        <w:rPr>
          <w:rFonts w:ascii="Times New Roman" w:hAnsi="Times New Roman" w:cs="Times New Roman"/>
          <w:i/>
          <w:iCs/>
        </w:rPr>
        <w:t>Scientific Reports</w:t>
      </w:r>
      <w:r w:rsidRPr="00AB57BC">
        <w:rPr>
          <w:rFonts w:ascii="Times New Roman" w:hAnsi="Times New Roman" w:cs="Times New Roman"/>
        </w:rPr>
        <w:t xml:space="preserve">, </w:t>
      </w:r>
      <w:r w:rsidRPr="00AB57BC">
        <w:rPr>
          <w:rFonts w:ascii="Times New Roman" w:hAnsi="Times New Roman" w:cs="Times New Roman"/>
          <w:i/>
          <w:iCs/>
        </w:rPr>
        <w:t>15</w:t>
      </w:r>
      <w:r w:rsidRPr="00AB57BC">
        <w:rPr>
          <w:rFonts w:ascii="Times New Roman" w:hAnsi="Times New Roman" w:cs="Times New Roman"/>
        </w:rPr>
        <w:t>(1). https://doi.org/10.1038/s41598-025-07079-2</w:t>
      </w:r>
    </w:p>
    <w:p w14:paraId="529D2A57" w14:textId="77777777" w:rsidR="00E96D9A" w:rsidRDefault="00E96D9A" w:rsidP="006E4E5B">
      <w:pPr>
        <w:spacing w:line="480" w:lineRule="auto"/>
        <w:ind w:left="720" w:hanging="720"/>
        <w:rPr>
          <w:rFonts w:ascii="Times New Roman" w:hAnsi="Times New Roman" w:cs="Times New Roman"/>
        </w:rPr>
      </w:pPr>
      <w:proofErr w:type="spellStart"/>
      <w:r w:rsidRPr="006E4E5B">
        <w:rPr>
          <w:rFonts w:ascii="Times New Roman" w:hAnsi="Times New Roman" w:cs="Times New Roman"/>
        </w:rPr>
        <w:t>Waisbord</w:t>
      </w:r>
      <w:proofErr w:type="spellEnd"/>
      <w:r w:rsidRPr="006E4E5B">
        <w:rPr>
          <w:rFonts w:ascii="Times New Roman" w:hAnsi="Times New Roman" w:cs="Times New Roman"/>
        </w:rPr>
        <w:t xml:space="preserve">, S. (2018). </w:t>
      </w:r>
      <w:r w:rsidRPr="006E4E5B">
        <w:rPr>
          <w:rFonts w:ascii="Times New Roman" w:hAnsi="Times New Roman" w:cs="Times New Roman"/>
          <w:i/>
          <w:iCs/>
        </w:rPr>
        <w:t>The elective affinity between nationalism and journalism</w:t>
      </w:r>
      <w:r w:rsidRPr="006E4E5B">
        <w:rPr>
          <w:rFonts w:ascii="Times New Roman" w:hAnsi="Times New Roman" w:cs="Times New Roman"/>
        </w:rPr>
        <w:t>. Oxford University Press.</w:t>
      </w:r>
    </w:p>
    <w:p w14:paraId="726E230B" w14:textId="77777777" w:rsidR="00E96D9A" w:rsidRPr="00E96D9A" w:rsidRDefault="00E96D9A" w:rsidP="00E96D9A">
      <w:pPr>
        <w:spacing w:line="480" w:lineRule="auto"/>
        <w:ind w:left="720" w:hanging="720"/>
        <w:rPr>
          <w:rFonts w:ascii="Times New Roman" w:hAnsi="Times New Roman" w:cs="Times New Roman"/>
        </w:rPr>
      </w:pPr>
      <w:r w:rsidRPr="00E96D9A">
        <w:rPr>
          <w:rFonts w:ascii="Times New Roman" w:hAnsi="Times New Roman" w:cs="Times New Roman"/>
        </w:rPr>
        <w:t xml:space="preserve">Wertheimer, T. (2026, January 8). Renee Nicole Good: Who was the woman killed by ICE in Minneapolis? </w:t>
      </w:r>
      <w:r w:rsidRPr="00E96D9A">
        <w:rPr>
          <w:rFonts w:ascii="Times New Roman" w:hAnsi="Times New Roman" w:cs="Times New Roman"/>
          <w:i/>
          <w:iCs/>
        </w:rPr>
        <w:t>BBC</w:t>
      </w:r>
      <w:r w:rsidRPr="00E96D9A">
        <w:rPr>
          <w:rFonts w:ascii="Times New Roman" w:hAnsi="Times New Roman" w:cs="Times New Roman"/>
        </w:rPr>
        <w:t>. https://www.bbc.com/news/articles/c1jepdjy256o</w:t>
      </w:r>
    </w:p>
    <w:p w14:paraId="06435C3A" w14:textId="77777777" w:rsidR="00E96D9A" w:rsidRDefault="00E96D9A" w:rsidP="006E4E5B">
      <w:pPr>
        <w:spacing w:line="480" w:lineRule="auto"/>
        <w:ind w:left="720" w:hanging="720"/>
        <w:rPr>
          <w:rFonts w:ascii="Times New Roman" w:hAnsi="Times New Roman" w:cs="Times New Roman"/>
        </w:rPr>
      </w:pPr>
      <w:r w:rsidRPr="00E1572E">
        <w:rPr>
          <w:rFonts w:ascii="Times New Roman" w:hAnsi="Times New Roman" w:cs="Times New Roman"/>
        </w:rPr>
        <w:t>White, Robert A. S.J. (1994)</w:t>
      </w:r>
      <w:r>
        <w:rPr>
          <w:rFonts w:ascii="Times New Roman" w:hAnsi="Times New Roman" w:cs="Times New Roman"/>
        </w:rPr>
        <w:t>.</w:t>
      </w:r>
      <w:r w:rsidRPr="00E1572E">
        <w:rPr>
          <w:rFonts w:ascii="Times New Roman" w:hAnsi="Times New Roman" w:cs="Times New Roman"/>
        </w:rPr>
        <w:t xml:space="preserve"> Audience "Interpretation" of Media: Emerging</w:t>
      </w:r>
      <w:r>
        <w:rPr>
          <w:rFonts w:ascii="Times New Roman" w:hAnsi="Times New Roman" w:cs="Times New Roman"/>
        </w:rPr>
        <w:t xml:space="preserve"> </w:t>
      </w:r>
      <w:r w:rsidRPr="00E1572E">
        <w:rPr>
          <w:rFonts w:ascii="Times New Roman" w:hAnsi="Times New Roman" w:cs="Times New Roman"/>
        </w:rPr>
        <w:t>Perspectives</w:t>
      </w:r>
      <w:r>
        <w:rPr>
          <w:rFonts w:ascii="Times New Roman" w:hAnsi="Times New Roman" w:cs="Times New Roman"/>
        </w:rPr>
        <w:t xml:space="preserve">. </w:t>
      </w:r>
      <w:r w:rsidRPr="00BC5682">
        <w:rPr>
          <w:rFonts w:ascii="Times New Roman" w:hAnsi="Times New Roman" w:cs="Times New Roman"/>
          <w:i/>
          <w:iCs/>
        </w:rPr>
        <w:t>Communication Research Trends</w:t>
      </w:r>
      <w:r>
        <w:rPr>
          <w:rFonts w:ascii="Times New Roman" w:hAnsi="Times New Roman" w:cs="Times New Roman"/>
        </w:rPr>
        <w:t>,</w:t>
      </w:r>
      <w:r w:rsidRPr="00E1572E">
        <w:rPr>
          <w:rFonts w:ascii="Times New Roman" w:hAnsi="Times New Roman" w:cs="Times New Roman"/>
        </w:rPr>
        <w:t xml:space="preserve"> 14</w:t>
      </w:r>
      <w:r>
        <w:rPr>
          <w:rFonts w:ascii="Times New Roman" w:hAnsi="Times New Roman" w:cs="Times New Roman"/>
        </w:rPr>
        <w:t>(</w:t>
      </w:r>
      <w:r w:rsidRPr="009432E1">
        <w:rPr>
          <w:rFonts w:ascii="Times New Roman" w:hAnsi="Times New Roman" w:cs="Times New Roman"/>
          <w:i/>
          <w:iCs/>
        </w:rPr>
        <w:t>3</w:t>
      </w:r>
      <w:r>
        <w:rPr>
          <w:rFonts w:ascii="Times New Roman" w:hAnsi="Times New Roman" w:cs="Times New Roman"/>
        </w:rPr>
        <w:t>)</w:t>
      </w:r>
      <w:r w:rsidRPr="00E1572E">
        <w:rPr>
          <w:rFonts w:ascii="Times New Roman" w:hAnsi="Times New Roman" w:cs="Times New Roman"/>
        </w:rPr>
        <w:t xml:space="preserve">, </w:t>
      </w:r>
      <w:r>
        <w:rPr>
          <w:rFonts w:ascii="Times New Roman" w:hAnsi="Times New Roman" w:cs="Times New Roman"/>
        </w:rPr>
        <w:t>1-47</w:t>
      </w:r>
      <w:r w:rsidRPr="00E1572E">
        <w:rPr>
          <w:rFonts w:ascii="Times New Roman" w:hAnsi="Times New Roman" w:cs="Times New Roman"/>
        </w:rPr>
        <w:t>.</w:t>
      </w:r>
    </w:p>
    <w:p w14:paraId="347C651B" w14:textId="77777777" w:rsidR="00E96D9A" w:rsidRDefault="00E96D9A" w:rsidP="006E4E5B">
      <w:pPr>
        <w:spacing w:line="480" w:lineRule="auto"/>
        <w:ind w:left="720" w:hanging="720"/>
        <w:rPr>
          <w:rFonts w:ascii="Times New Roman" w:hAnsi="Times New Roman" w:cs="Times New Roman"/>
        </w:rPr>
      </w:pPr>
    </w:p>
    <w:sectPr w:rsidR="00E96D9A" w:rsidSect="00483077">
      <w:headerReference w:type="default" r:id="rId8"/>
      <w:foot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249D" w14:textId="77777777" w:rsidR="00433192" w:rsidRDefault="00433192" w:rsidP="007F2C86">
      <w:pPr>
        <w:spacing w:after="0" w:line="240" w:lineRule="auto"/>
      </w:pPr>
      <w:r>
        <w:separator/>
      </w:r>
    </w:p>
  </w:endnote>
  <w:endnote w:type="continuationSeparator" w:id="0">
    <w:p w14:paraId="3E5B61CD" w14:textId="77777777" w:rsidR="00433192" w:rsidRDefault="00433192" w:rsidP="007F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A0C2" w14:textId="2CE2651F" w:rsidR="007F2C86" w:rsidRPr="000E3B84" w:rsidRDefault="007F2C86" w:rsidP="000E3B8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19B3" w14:textId="77777777" w:rsidR="00433192" w:rsidRDefault="00433192" w:rsidP="007F2C86">
      <w:pPr>
        <w:spacing w:after="0" w:line="240" w:lineRule="auto"/>
      </w:pPr>
      <w:r>
        <w:separator/>
      </w:r>
    </w:p>
  </w:footnote>
  <w:footnote w:type="continuationSeparator" w:id="0">
    <w:p w14:paraId="253B327A" w14:textId="77777777" w:rsidR="00433192" w:rsidRDefault="00433192" w:rsidP="007F2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E95D" w14:textId="0796FC88" w:rsidR="000E3B84" w:rsidRPr="000E3B84" w:rsidRDefault="000E3B84">
    <w:pPr>
      <w:pStyle w:val="Header"/>
      <w:jc w:val="right"/>
      <w:rPr>
        <w:rFonts w:ascii="Times New Roman" w:hAnsi="Times New Roman" w:cs="Times New Roman"/>
      </w:rPr>
    </w:pPr>
    <w:r w:rsidRPr="000E3B84">
      <w:rPr>
        <w:rFonts w:ascii="Times New Roman" w:hAnsi="Times New Roman" w:cs="Times New Roman"/>
      </w:rPr>
      <w:t xml:space="preserve">Atsu </w:t>
    </w:r>
    <w:sdt>
      <w:sdtPr>
        <w:rPr>
          <w:rFonts w:ascii="Times New Roman" w:hAnsi="Times New Roman" w:cs="Times New Roman"/>
        </w:rPr>
        <w:id w:val="-470128276"/>
        <w:docPartObj>
          <w:docPartGallery w:val="Page Numbers (Top of Page)"/>
          <w:docPartUnique/>
        </w:docPartObj>
      </w:sdtPr>
      <w:sdtEndPr>
        <w:rPr>
          <w:noProof/>
        </w:rPr>
      </w:sdtEndPr>
      <w:sdtContent>
        <w:r w:rsidRPr="000E3B84">
          <w:rPr>
            <w:rFonts w:ascii="Times New Roman" w:hAnsi="Times New Roman" w:cs="Times New Roman"/>
          </w:rPr>
          <w:fldChar w:fldCharType="begin"/>
        </w:r>
        <w:r w:rsidRPr="000E3B84">
          <w:rPr>
            <w:rFonts w:ascii="Times New Roman" w:hAnsi="Times New Roman" w:cs="Times New Roman"/>
          </w:rPr>
          <w:instrText xml:space="preserve"> PAGE   \* MERGEFORMAT </w:instrText>
        </w:r>
        <w:r w:rsidRPr="000E3B84">
          <w:rPr>
            <w:rFonts w:ascii="Times New Roman" w:hAnsi="Times New Roman" w:cs="Times New Roman"/>
          </w:rPr>
          <w:fldChar w:fldCharType="separate"/>
        </w:r>
        <w:r w:rsidRPr="000E3B84">
          <w:rPr>
            <w:rFonts w:ascii="Times New Roman" w:hAnsi="Times New Roman" w:cs="Times New Roman"/>
            <w:noProof/>
          </w:rPr>
          <w:t>2</w:t>
        </w:r>
        <w:r w:rsidRPr="000E3B84">
          <w:rPr>
            <w:rFonts w:ascii="Times New Roman" w:hAnsi="Times New Roman" w:cs="Times New Roman"/>
            <w:noProof/>
          </w:rPr>
          <w:fldChar w:fldCharType="end"/>
        </w:r>
      </w:sdtContent>
    </w:sdt>
  </w:p>
  <w:p w14:paraId="72010924" w14:textId="0408A635" w:rsidR="007F2C86" w:rsidRPr="000E3B84" w:rsidRDefault="007F2C86" w:rsidP="000E3B84">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851"/>
    <w:multiLevelType w:val="hybridMultilevel"/>
    <w:tmpl w:val="EE282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734FC"/>
    <w:multiLevelType w:val="hybridMultilevel"/>
    <w:tmpl w:val="F0A0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B4A1E"/>
    <w:multiLevelType w:val="hybridMultilevel"/>
    <w:tmpl w:val="55586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382174"/>
    <w:multiLevelType w:val="hybridMultilevel"/>
    <w:tmpl w:val="1200C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2510E0"/>
    <w:multiLevelType w:val="hybridMultilevel"/>
    <w:tmpl w:val="EB06F320"/>
    <w:lvl w:ilvl="0" w:tplc="DD4E73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5C01AC"/>
    <w:multiLevelType w:val="hybridMultilevel"/>
    <w:tmpl w:val="BECC2A1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8D856C9"/>
    <w:multiLevelType w:val="hybridMultilevel"/>
    <w:tmpl w:val="2E40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81345"/>
    <w:multiLevelType w:val="hybridMultilevel"/>
    <w:tmpl w:val="CE1A2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070847"/>
    <w:multiLevelType w:val="hybridMultilevel"/>
    <w:tmpl w:val="CC64B662"/>
    <w:lvl w:ilvl="0" w:tplc="783291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A2D74FF"/>
    <w:multiLevelType w:val="hybridMultilevel"/>
    <w:tmpl w:val="7578E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1487304">
    <w:abstractNumId w:val="9"/>
  </w:num>
  <w:num w:numId="2" w16cid:durableId="1657031679">
    <w:abstractNumId w:val="5"/>
  </w:num>
  <w:num w:numId="3" w16cid:durableId="591738549">
    <w:abstractNumId w:val="4"/>
  </w:num>
  <w:num w:numId="4" w16cid:durableId="592251614">
    <w:abstractNumId w:val="6"/>
  </w:num>
  <w:num w:numId="5" w16cid:durableId="1531843422">
    <w:abstractNumId w:val="8"/>
  </w:num>
  <w:num w:numId="6" w16cid:durableId="1981494024">
    <w:abstractNumId w:val="1"/>
  </w:num>
  <w:num w:numId="7" w16cid:durableId="1031733451">
    <w:abstractNumId w:val="3"/>
  </w:num>
  <w:num w:numId="8" w16cid:durableId="380979638">
    <w:abstractNumId w:val="2"/>
  </w:num>
  <w:num w:numId="9" w16cid:durableId="353532602">
    <w:abstractNumId w:val="0"/>
  </w:num>
  <w:num w:numId="10" w16cid:durableId="2119523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DC"/>
    <w:rsid w:val="000050BC"/>
    <w:rsid w:val="0001177B"/>
    <w:rsid w:val="000118AA"/>
    <w:rsid w:val="0001628D"/>
    <w:rsid w:val="0001659F"/>
    <w:rsid w:val="000263D8"/>
    <w:rsid w:val="000308DC"/>
    <w:rsid w:val="00033947"/>
    <w:rsid w:val="00042EB0"/>
    <w:rsid w:val="00053290"/>
    <w:rsid w:val="000540EE"/>
    <w:rsid w:val="000562D5"/>
    <w:rsid w:val="00056F25"/>
    <w:rsid w:val="00060CF2"/>
    <w:rsid w:val="00061233"/>
    <w:rsid w:val="000651AB"/>
    <w:rsid w:val="0006538F"/>
    <w:rsid w:val="00076412"/>
    <w:rsid w:val="00083410"/>
    <w:rsid w:val="00094A44"/>
    <w:rsid w:val="000A2AE6"/>
    <w:rsid w:val="000A4CF2"/>
    <w:rsid w:val="000A726F"/>
    <w:rsid w:val="000A7304"/>
    <w:rsid w:val="000C4822"/>
    <w:rsid w:val="000C71F3"/>
    <w:rsid w:val="000D1CC6"/>
    <w:rsid w:val="000D7DB6"/>
    <w:rsid w:val="000E2385"/>
    <w:rsid w:val="000E37F7"/>
    <w:rsid w:val="000E3B84"/>
    <w:rsid w:val="000E563C"/>
    <w:rsid w:val="000E6E80"/>
    <w:rsid w:val="000E6F35"/>
    <w:rsid w:val="000E71EB"/>
    <w:rsid w:val="000F1F1A"/>
    <w:rsid w:val="00100784"/>
    <w:rsid w:val="00104E28"/>
    <w:rsid w:val="0010520A"/>
    <w:rsid w:val="00106082"/>
    <w:rsid w:val="0011124F"/>
    <w:rsid w:val="0011290C"/>
    <w:rsid w:val="00114635"/>
    <w:rsid w:val="00114840"/>
    <w:rsid w:val="00116656"/>
    <w:rsid w:val="001220EE"/>
    <w:rsid w:val="00127560"/>
    <w:rsid w:val="00136113"/>
    <w:rsid w:val="00136621"/>
    <w:rsid w:val="00136857"/>
    <w:rsid w:val="0013703E"/>
    <w:rsid w:val="00143B1B"/>
    <w:rsid w:val="0015332B"/>
    <w:rsid w:val="00157F5E"/>
    <w:rsid w:val="00161876"/>
    <w:rsid w:val="00167402"/>
    <w:rsid w:val="00171517"/>
    <w:rsid w:val="00174214"/>
    <w:rsid w:val="00176AF4"/>
    <w:rsid w:val="0018324B"/>
    <w:rsid w:val="001A15CD"/>
    <w:rsid w:val="001B364A"/>
    <w:rsid w:val="001C01B0"/>
    <w:rsid w:val="001C3713"/>
    <w:rsid w:val="001C47EA"/>
    <w:rsid w:val="001C532F"/>
    <w:rsid w:val="001C7822"/>
    <w:rsid w:val="001D0D16"/>
    <w:rsid w:val="001D43B6"/>
    <w:rsid w:val="001D52CD"/>
    <w:rsid w:val="001D57E4"/>
    <w:rsid w:val="001D7361"/>
    <w:rsid w:val="001D766E"/>
    <w:rsid w:val="001E5BC6"/>
    <w:rsid w:val="001E7A83"/>
    <w:rsid w:val="001F505D"/>
    <w:rsid w:val="001F59BA"/>
    <w:rsid w:val="001F6689"/>
    <w:rsid w:val="001F7369"/>
    <w:rsid w:val="001F7379"/>
    <w:rsid w:val="00200582"/>
    <w:rsid w:val="00200D15"/>
    <w:rsid w:val="002033F2"/>
    <w:rsid w:val="002061F2"/>
    <w:rsid w:val="0021751B"/>
    <w:rsid w:val="00221247"/>
    <w:rsid w:val="002227B8"/>
    <w:rsid w:val="002259A0"/>
    <w:rsid w:val="00231AC0"/>
    <w:rsid w:val="00232D9B"/>
    <w:rsid w:val="0023425B"/>
    <w:rsid w:val="00235BCE"/>
    <w:rsid w:val="0025111E"/>
    <w:rsid w:val="00252089"/>
    <w:rsid w:val="00254909"/>
    <w:rsid w:val="00254F2A"/>
    <w:rsid w:val="00257AB4"/>
    <w:rsid w:val="00263915"/>
    <w:rsid w:val="00264986"/>
    <w:rsid w:val="002656CC"/>
    <w:rsid w:val="00265864"/>
    <w:rsid w:val="002672A1"/>
    <w:rsid w:val="00267948"/>
    <w:rsid w:val="00267A0F"/>
    <w:rsid w:val="00274139"/>
    <w:rsid w:val="00274B08"/>
    <w:rsid w:val="002757D9"/>
    <w:rsid w:val="00276648"/>
    <w:rsid w:val="0027773B"/>
    <w:rsid w:val="00280C05"/>
    <w:rsid w:val="00280F94"/>
    <w:rsid w:val="0028191E"/>
    <w:rsid w:val="002838C5"/>
    <w:rsid w:val="00284B4E"/>
    <w:rsid w:val="002874E6"/>
    <w:rsid w:val="00291D01"/>
    <w:rsid w:val="00294576"/>
    <w:rsid w:val="002A1DCF"/>
    <w:rsid w:val="002A626F"/>
    <w:rsid w:val="002A74BF"/>
    <w:rsid w:val="002A7EC2"/>
    <w:rsid w:val="002B076B"/>
    <w:rsid w:val="002B10DC"/>
    <w:rsid w:val="002B1CAC"/>
    <w:rsid w:val="002C10FC"/>
    <w:rsid w:val="002C24B3"/>
    <w:rsid w:val="002C2B2B"/>
    <w:rsid w:val="002C3A06"/>
    <w:rsid w:val="002C3B72"/>
    <w:rsid w:val="002C4339"/>
    <w:rsid w:val="002C6256"/>
    <w:rsid w:val="002D325E"/>
    <w:rsid w:val="002D465B"/>
    <w:rsid w:val="002D5C5B"/>
    <w:rsid w:val="002E031D"/>
    <w:rsid w:val="002E07B6"/>
    <w:rsid w:val="002E5A5C"/>
    <w:rsid w:val="002E65C1"/>
    <w:rsid w:val="002F037E"/>
    <w:rsid w:val="002F0A80"/>
    <w:rsid w:val="002F0AAE"/>
    <w:rsid w:val="002F0C87"/>
    <w:rsid w:val="002F757F"/>
    <w:rsid w:val="00310832"/>
    <w:rsid w:val="00310CF1"/>
    <w:rsid w:val="003119A9"/>
    <w:rsid w:val="00312959"/>
    <w:rsid w:val="00316D58"/>
    <w:rsid w:val="00317AC3"/>
    <w:rsid w:val="00317F67"/>
    <w:rsid w:val="00322BE9"/>
    <w:rsid w:val="00324008"/>
    <w:rsid w:val="00331C36"/>
    <w:rsid w:val="003328FF"/>
    <w:rsid w:val="003336A7"/>
    <w:rsid w:val="003444C4"/>
    <w:rsid w:val="00350FBF"/>
    <w:rsid w:val="00352D39"/>
    <w:rsid w:val="00354316"/>
    <w:rsid w:val="003560A9"/>
    <w:rsid w:val="0036047A"/>
    <w:rsid w:val="0036084B"/>
    <w:rsid w:val="0036283C"/>
    <w:rsid w:val="00363040"/>
    <w:rsid w:val="00366935"/>
    <w:rsid w:val="00367760"/>
    <w:rsid w:val="00372730"/>
    <w:rsid w:val="003747D7"/>
    <w:rsid w:val="00377507"/>
    <w:rsid w:val="00381772"/>
    <w:rsid w:val="003849C7"/>
    <w:rsid w:val="00384A60"/>
    <w:rsid w:val="00387C6A"/>
    <w:rsid w:val="003902B7"/>
    <w:rsid w:val="003920B3"/>
    <w:rsid w:val="0039224E"/>
    <w:rsid w:val="003953DB"/>
    <w:rsid w:val="003A2899"/>
    <w:rsid w:val="003A554C"/>
    <w:rsid w:val="003A587A"/>
    <w:rsid w:val="003A5F14"/>
    <w:rsid w:val="003A6334"/>
    <w:rsid w:val="003A7F37"/>
    <w:rsid w:val="003B155A"/>
    <w:rsid w:val="003B22DD"/>
    <w:rsid w:val="003B4D3A"/>
    <w:rsid w:val="003B6A4E"/>
    <w:rsid w:val="003C0135"/>
    <w:rsid w:val="003C06AF"/>
    <w:rsid w:val="003C6D23"/>
    <w:rsid w:val="003C7C31"/>
    <w:rsid w:val="003D0DB7"/>
    <w:rsid w:val="003D2077"/>
    <w:rsid w:val="003D3537"/>
    <w:rsid w:val="003E1B0D"/>
    <w:rsid w:val="003E295C"/>
    <w:rsid w:val="003E4030"/>
    <w:rsid w:val="003E42AD"/>
    <w:rsid w:val="003E645A"/>
    <w:rsid w:val="003F1BCD"/>
    <w:rsid w:val="003F6E66"/>
    <w:rsid w:val="003F7ECA"/>
    <w:rsid w:val="00401621"/>
    <w:rsid w:val="0040237C"/>
    <w:rsid w:val="00402873"/>
    <w:rsid w:val="0040324E"/>
    <w:rsid w:val="00407251"/>
    <w:rsid w:val="00407F95"/>
    <w:rsid w:val="0041002B"/>
    <w:rsid w:val="00413B51"/>
    <w:rsid w:val="004209E6"/>
    <w:rsid w:val="00423BC3"/>
    <w:rsid w:val="004246FD"/>
    <w:rsid w:val="0042486C"/>
    <w:rsid w:val="004300D9"/>
    <w:rsid w:val="004327E0"/>
    <w:rsid w:val="00432C32"/>
    <w:rsid w:val="00432E48"/>
    <w:rsid w:val="00433192"/>
    <w:rsid w:val="00435915"/>
    <w:rsid w:val="00436CA8"/>
    <w:rsid w:val="00442730"/>
    <w:rsid w:val="00442D3E"/>
    <w:rsid w:val="004455B2"/>
    <w:rsid w:val="00446DA4"/>
    <w:rsid w:val="004526BD"/>
    <w:rsid w:val="0045308F"/>
    <w:rsid w:val="00454E1F"/>
    <w:rsid w:val="004577FB"/>
    <w:rsid w:val="00465E69"/>
    <w:rsid w:val="004739D2"/>
    <w:rsid w:val="00474E04"/>
    <w:rsid w:val="00475F9D"/>
    <w:rsid w:val="00481AE4"/>
    <w:rsid w:val="00483077"/>
    <w:rsid w:val="00483AFC"/>
    <w:rsid w:val="004853B3"/>
    <w:rsid w:val="0048599C"/>
    <w:rsid w:val="0049300F"/>
    <w:rsid w:val="004943DF"/>
    <w:rsid w:val="00494F35"/>
    <w:rsid w:val="00497F7F"/>
    <w:rsid w:val="004A1206"/>
    <w:rsid w:val="004B0A2C"/>
    <w:rsid w:val="004B1580"/>
    <w:rsid w:val="004B1C73"/>
    <w:rsid w:val="004B49D2"/>
    <w:rsid w:val="004B5B53"/>
    <w:rsid w:val="004B7969"/>
    <w:rsid w:val="004C01A0"/>
    <w:rsid w:val="004C06A6"/>
    <w:rsid w:val="004C4DC8"/>
    <w:rsid w:val="004C50D5"/>
    <w:rsid w:val="004C69D7"/>
    <w:rsid w:val="004D1332"/>
    <w:rsid w:val="004D29AF"/>
    <w:rsid w:val="004D3661"/>
    <w:rsid w:val="004D4C99"/>
    <w:rsid w:val="004F1F5F"/>
    <w:rsid w:val="004F61F6"/>
    <w:rsid w:val="004F684A"/>
    <w:rsid w:val="004F6F3B"/>
    <w:rsid w:val="004F7541"/>
    <w:rsid w:val="004F7FB4"/>
    <w:rsid w:val="00502234"/>
    <w:rsid w:val="005023C5"/>
    <w:rsid w:val="00504A9F"/>
    <w:rsid w:val="0050611E"/>
    <w:rsid w:val="0051047C"/>
    <w:rsid w:val="00510668"/>
    <w:rsid w:val="00511AD5"/>
    <w:rsid w:val="00515DC1"/>
    <w:rsid w:val="005172EB"/>
    <w:rsid w:val="00523BD0"/>
    <w:rsid w:val="00525AFA"/>
    <w:rsid w:val="00526009"/>
    <w:rsid w:val="0053157F"/>
    <w:rsid w:val="00532284"/>
    <w:rsid w:val="0053373F"/>
    <w:rsid w:val="00534D77"/>
    <w:rsid w:val="00534E43"/>
    <w:rsid w:val="0054012D"/>
    <w:rsid w:val="00540348"/>
    <w:rsid w:val="00541ECC"/>
    <w:rsid w:val="0054236F"/>
    <w:rsid w:val="0054342A"/>
    <w:rsid w:val="005471B5"/>
    <w:rsid w:val="0055376A"/>
    <w:rsid w:val="00556DC5"/>
    <w:rsid w:val="00560DA0"/>
    <w:rsid w:val="00564C9D"/>
    <w:rsid w:val="005672E9"/>
    <w:rsid w:val="0057284F"/>
    <w:rsid w:val="005760C3"/>
    <w:rsid w:val="00576CD7"/>
    <w:rsid w:val="00581B98"/>
    <w:rsid w:val="00585FAC"/>
    <w:rsid w:val="00587E5E"/>
    <w:rsid w:val="00590F91"/>
    <w:rsid w:val="00592C11"/>
    <w:rsid w:val="005934AF"/>
    <w:rsid w:val="005938EC"/>
    <w:rsid w:val="00595000"/>
    <w:rsid w:val="00595024"/>
    <w:rsid w:val="00595E7F"/>
    <w:rsid w:val="00596D68"/>
    <w:rsid w:val="005A1E61"/>
    <w:rsid w:val="005A2CCD"/>
    <w:rsid w:val="005A66E2"/>
    <w:rsid w:val="005A67C4"/>
    <w:rsid w:val="005B7918"/>
    <w:rsid w:val="005C0798"/>
    <w:rsid w:val="005C1795"/>
    <w:rsid w:val="005D1835"/>
    <w:rsid w:val="005D2391"/>
    <w:rsid w:val="005D516D"/>
    <w:rsid w:val="005D6571"/>
    <w:rsid w:val="005E27F0"/>
    <w:rsid w:val="005E46F4"/>
    <w:rsid w:val="005F3C3A"/>
    <w:rsid w:val="005F52EF"/>
    <w:rsid w:val="005F6596"/>
    <w:rsid w:val="005F66AD"/>
    <w:rsid w:val="005F7B6A"/>
    <w:rsid w:val="0060481D"/>
    <w:rsid w:val="00606FA9"/>
    <w:rsid w:val="00610AC8"/>
    <w:rsid w:val="006121FC"/>
    <w:rsid w:val="00612B9D"/>
    <w:rsid w:val="00614138"/>
    <w:rsid w:val="00615510"/>
    <w:rsid w:val="00620613"/>
    <w:rsid w:val="00622052"/>
    <w:rsid w:val="0063263A"/>
    <w:rsid w:val="0063499A"/>
    <w:rsid w:val="0063636E"/>
    <w:rsid w:val="006438A8"/>
    <w:rsid w:val="00643900"/>
    <w:rsid w:val="00647F25"/>
    <w:rsid w:val="00651E0C"/>
    <w:rsid w:val="0065219F"/>
    <w:rsid w:val="00655B12"/>
    <w:rsid w:val="00657BE6"/>
    <w:rsid w:val="00660BBE"/>
    <w:rsid w:val="006613F9"/>
    <w:rsid w:val="0067172C"/>
    <w:rsid w:val="006816F0"/>
    <w:rsid w:val="00682AE3"/>
    <w:rsid w:val="00697283"/>
    <w:rsid w:val="00697DFF"/>
    <w:rsid w:val="006A14AF"/>
    <w:rsid w:val="006A1899"/>
    <w:rsid w:val="006A204E"/>
    <w:rsid w:val="006A4935"/>
    <w:rsid w:val="006A6442"/>
    <w:rsid w:val="006B0CF6"/>
    <w:rsid w:val="006B347A"/>
    <w:rsid w:val="006B49DB"/>
    <w:rsid w:val="006C02F7"/>
    <w:rsid w:val="006C2D99"/>
    <w:rsid w:val="006C6444"/>
    <w:rsid w:val="006D098D"/>
    <w:rsid w:val="006D506A"/>
    <w:rsid w:val="006E000C"/>
    <w:rsid w:val="006E4E5B"/>
    <w:rsid w:val="006F0686"/>
    <w:rsid w:val="006F0E42"/>
    <w:rsid w:val="006F37E5"/>
    <w:rsid w:val="006F5CA7"/>
    <w:rsid w:val="007052D1"/>
    <w:rsid w:val="00706F8A"/>
    <w:rsid w:val="0070753E"/>
    <w:rsid w:val="00710AE4"/>
    <w:rsid w:val="00714439"/>
    <w:rsid w:val="00724604"/>
    <w:rsid w:val="007260C4"/>
    <w:rsid w:val="00730927"/>
    <w:rsid w:val="00732715"/>
    <w:rsid w:val="00734DBF"/>
    <w:rsid w:val="007355DD"/>
    <w:rsid w:val="007356C7"/>
    <w:rsid w:val="0073738D"/>
    <w:rsid w:val="00740705"/>
    <w:rsid w:val="00742F97"/>
    <w:rsid w:val="007444DA"/>
    <w:rsid w:val="007556D8"/>
    <w:rsid w:val="0075697F"/>
    <w:rsid w:val="00757026"/>
    <w:rsid w:val="00757FCE"/>
    <w:rsid w:val="0076017E"/>
    <w:rsid w:val="00760201"/>
    <w:rsid w:val="00760AC4"/>
    <w:rsid w:val="007622E2"/>
    <w:rsid w:val="007635A3"/>
    <w:rsid w:val="007661D7"/>
    <w:rsid w:val="00766BC9"/>
    <w:rsid w:val="00772358"/>
    <w:rsid w:val="00774466"/>
    <w:rsid w:val="00774C0B"/>
    <w:rsid w:val="00780BB4"/>
    <w:rsid w:val="007818E1"/>
    <w:rsid w:val="007822FF"/>
    <w:rsid w:val="00783160"/>
    <w:rsid w:val="00792EE3"/>
    <w:rsid w:val="00796F58"/>
    <w:rsid w:val="007A0950"/>
    <w:rsid w:val="007A10A3"/>
    <w:rsid w:val="007A1641"/>
    <w:rsid w:val="007A3DF6"/>
    <w:rsid w:val="007A4095"/>
    <w:rsid w:val="007A5F44"/>
    <w:rsid w:val="007A7C7E"/>
    <w:rsid w:val="007A7DB3"/>
    <w:rsid w:val="007B2987"/>
    <w:rsid w:val="007B2FDC"/>
    <w:rsid w:val="007C0437"/>
    <w:rsid w:val="007C1F97"/>
    <w:rsid w:val="007C3D2F"/>
    <w:rsid w:val="007C6065"/>
    <w:rsid w:val="007C671D"/>
    <w:rsid w:val="007C69C2"/>
    <w:rsid w:val="007C6CA4"/>
    <w:rsid w:val="007C706E"/>
    <w:rsid w:val="007D0DAC"/>
    <w:rsid w:val="007D39C2"/>
    <w:rsid w:val="007E2D2B"/>
    <w:rsid w:val="007E36D4"/>
    <w:rsid w:val="007E41DB"/>
    <w:rsid w:val="007E579E"/>
    <w:rsid w:val="007E6890"/>
    <w:rsid w:val="007F2C86"/>
    <w:rsid w:val="007F487E"/>
    <w:rsid w:val="007F4E86"/>
    <w:rsid w:val="007F540D"/>
    <w:rsid w:val="00807400"/>
    <w:rsid w:val="0081429D"/>
    <w:rsid w:val="00817603"/>
    <w:rsid w:val="008241BC"/>
    <w:rsid w:val="00827FEE"/>
    <w:rsid w:val="0083030A"/>
    <w:rsid w:val="00832C05"/>
    <w:rsid w:val="0083544D"/>
    <w:rsid w:val="00835804"/>
    <w:rsid w:val="00840EA7"/>
    <w:rsid w:val="008443A5"/>
    <w:rsid w:val="008459A8"/>
    <w:rsid w:val="0084607A"/>
    <w:rsid w:val="00855B60"/>
    <w:rsid w:val="00857D8B"/>
    <w:rsid w:val="00860CFA"/>
    <w:rsid w:val="0086707D"/>
    <w:rsid w:val="008672E1"/>
    <w:rsid w:val="0087143F"/>
    <w:rsid w:val="0087193A"/>
    <w:rsid w:val="00882236"/>
    <w:rsid w:val="00884B65"/>
    <w:rsid w:val="00886CB5"/>
    <w:rsid w:val="00886CDA"/>
    <w:rsid w:val="0089083D"/>
    <w:rsid w:val="00893903"/>
    <w:rsid w:val="008979F8"/>
    <w:rsid w:val="008A2147"/>
    <w:rsid w:val="008A54D8"/>
    <w:rsid w:val="008B26AD"/>
    <w:rsid w:val="008B4516"/>
    <w:rsid w:val="008B5B77"/>
    <w:rsid w:val="008C10AC"/>
    <w:rsid w:val="008C7267"/>
    <w:rsid w:val="008D0B3A"/>
    <w:rsid w:val="008D35C7"/>
    <w:rsid w:val="008E59BD"/>
    <w:rsid w:val="008F0656"/>
    <w:rsid w:val="008F167D"/>
    <w:rsid w:val="008F2317"/>
    <w:rsid w:val="008F6C25"/>
    <w:rsid w:val="008F73DD"/>
    <w:rsid w:val="008F7E4E"/>
    <w:rsid w:val="009001E0"/>
    <w:rsid w:val="009003ED"/>
    <w:rsid w:val="00900B1D"/>
    <w:rsid w:val="00903CF9"/>
    <w:rsid w:val="00904557"/>
    <w:rsid w:val="00910185"/>
    <w:rsid w:val="009103CC"/>
    <w:rsid w:val="00913EC2"/>
    <w:rsid w:val="0091406B"/>
    <w:rsid w:val="0091412C"/>
    <w:rsid w:val="00924F04"/>
    <w:rsid w:val="00924F93"/>
    <w:rsid w:val="009304AE"/>
    <w:rsid w:val="00931420"/>
    <w:rsid w:val="009348EA"/>
    <w:rsid w:val="00940690"/>
    <w:rsid w:val="00940F7A"/>
    <w:rsid w:val="009431AB"/>
    <w:rsid w:val="009432E1"/>
    <w:rsid w:val="009443FF"/>
    <w:rsid w:val="00945058"/>
    <w:rsid w:val="00950913"/>
    <w:rsid w:val="00954555"/>
    <w:rsid w:val="0095711F"/>
    <w:rsid w:val="009632F2"/>
    <w:rsid w:val="0096372E"/>
    <w:rsid w:val="00963A0C"/>
    <w:rsid w:val="00964EBA"/>
    <w:rsid w:val="0096760E"/>
    <w:rsid w:val="00970582"/>
    <w:rsid w:val="0097754C"/>
    <w:rsid w:val="00983BB7"/>
    <w:rsid w:val="00985D20"/>
    <w:rsid w:val="00986AA7"/>
    <w:rsid w:val="00986D6C"/>
    <w:rsid w:val="00986F41"/>
    <w:rsid w:val="0099124D"/>
    <w:rsid w:val="0099556C"/>
    <w:rsid w:val="00997D2E"/>
    <w:rsid w:val="009A35D7"/>
    <w:rsid w:val="009B5A17"/>
    <w:rsid w:val="009B60F2"/>
    <w:rsid w:val="009C6B09"/>
    <w:rsid w:val="009D4681"/>
    <w:rsid w:val="009D60CD"/>
    <w:rsid w:val="009E3265"/>
    <w:rsid w:val="009E53B7"/>
    <w:rsid w:val="009E762B"/>
    <w:rsid w:val="009F289B"/>
    <w:rsid w:val="009F4171"/>
    <w:rsid w:val="009F4575"/>
    <w:rsid w:val="009F729D"/>
    <w:rsid w:val="00A01A71"/>
    <w:rsid w:val="00A01EEB"/>
    <w:rsid w:val="00A061A2"/>
    <w:rsid w:val="00A07D91"/>
    <w:rsid w:val="00A1005E"/>
    <w:rsid w:val="00A10F0E"/>
    <w:rsid w:val="00A11595"/>
    <w:rsid w:val="00A1522F"/>
    <w:rsid w:val="00A15951"/>
    <w:rsid w:val="00A16001"/>
    <w:rsid w:val="00A161CA"/>
    <w:rsid w:val="00A167CD"/>
    <w:rsid w:val="00A17BB9"/>
    <w:rsid w:val="00A21535"/>
    <w:rsid w:val="00A216EB"/>
    <w:rsid w:val="00A22551"/>
    <w:rsid w:val="00A25807"/>
    <w:rsid w:val="00A3195D"/>
    <w:rsid w:val="00A33078"/>
    <w:rsid w:val="00A335DA"/>
    <w:rsid w:val="00A3568A"/>
    <w:rsid w:val="00A3656B"/>
    <w:rsid w:val="00A3680C"/>
    <w:rsid w:val="00A36CD3"/>
    <w:rsid w:val="00A5073C"/>
    <w:rsid w:val="00A51660"/>
    <w:rsid w:val="00A535B4"/>
    <w:rsid w:val="00A5448F"/>
    <w:rsid w:val="00A549F3"/>
    <w:rsid w:val="00A56267"/>
    <w:rsid w:val="00A57C64"/>
    <w:rsid w:val="00A62857"/>
    <w:rsid w:val="00A628D5"/>
    <w:rsid w:val="00A62D51"/>
    <w:rsid w:val="00A638CA"/>
    <w:rsid w:val="00A63D5F"/>
    <w:rsid w:val="00A730C8"/>
    <w:rsid w:val="00A80426"/>
    <w:rsid w:val="00A80BFF"/>
    <w:rsid w:val="00A816C2"/>
    <w:rsid w:val="00A831B6"/>
    <w:rsid w:val="00A8433B"/>
    <w:rsid w:val="00A86726"/>
    <w:rsid w:val="00A86983"/>
    <w:rsid w:val="00A9030A"/>
    <w:rsid w:val="00A92590"/>
    <w:rsid w:val="00A94E16"/>
    <w:rsid w:val="00AA517D"/>
    <w:rsid w:val="00AA7D6F"/>
    <w:rsid w:val="00AB269B"/>
    <w:rsid w:val="00AB2CA6"/>
    <w:rsid w:val="00AB57BC"/>
    <w:rsid w:val="00AC00E3"/>
    <w:rsid w:val="00AC30CE"/>
    <w:rsid w:val="00AD2953"/>
    <w:rsid w:val="00AD6BB4"/>
    <w:rsid w:val="00AD74AF"/>
    <w:rsid w:val="00AD7EE8"/>
    <w:rsid w:val="00AE6CD3"/>
    <w:rsid w:val="00AF17DF"/>
    <w:rsid w:val="00AF2109"/>
    <w:rsid w:val="00B011F3"/>
    <w:rsid w:val="00B030EB"/>
    <w:rsid w:val="00B07914"/>
    <w:rsid w:val="00B1205D"/>
    <w:rsid w:val="00B1538A"/>
    <w:rsid w:val="00B274BE"/>
    <w:rsid w:val="00B320F3"/>
    <w:rsid w:val="00B33DE9"/>
    <w:rsid w:val="00B4012C"/>
    <w:rsid w:val="00B41FEC"/>
    <w:rsid w:val="00B425F8"/>
    <w:rsid w:val="00B5415E"/>
    <w:rsid w:val="00B57E64"/>
    <w:rsid w:val="00B60E8B"/>
    <w:rsid w:val="00B61650"/>
    <w:rsid w:val="00B61A34"/>
    <w:rsid w:val="00B659D7"/>
    <w:rsid w:val="00B67697"/>
    <w:rsid w:val="00B70594"/>
    <w:rsid w:val="00B71C2C"/>
    <w:rsid w:val="00B75809"/>
    <w:rsid w:val="00B82DBF"/>
    <w:rsid w:val="00B833D9"/>
    <w:rsid w:val="00B8601D"/>
    <w:rsid w:val="00B90883"/>
    <w:rsid w:val="00B91929"/>
    <w:rsid w:val="00B944F8"/>
    <w:rsid w:val="00B95708"/>
    <w:rsid w:val="00BA552C"/>
    <w:rsid w:val="00BB6665"/>
    <w:rsid w:val="00BC18F8"/>
    <w:rsid w:val="00BC5682"/>
    <w:rsid w:val="00BD0EAB"/>
    <w:rsid w:val="00BD1A1B"/>
    <w:rsid w:val="00BD27FC"/>
    <w:rsid w:val="00BD66C4"/>
    <w:rsid w:val="00BD6F06"/>
    <w:rsid w:val="00BE3118"/>
    <w:rsid w:val="00BE390A"/>
    <w:rsid w:val="00BE4D9D"/>
    <w:rsid w:val="00BF47AB"/>
    <w:rsid w:val="00BF6E6E"/>
    <w:rsid w:val="00C0410C"/>
    <w:rsid w:val="00C05EA4"/>
    <w:rsid w:val="00C127B0"/>
    <w:rsid w:val="00C1361A"/>
    <w:rsid w:val="00C13C81"/>
    <w:rsid w:val="00C178A4"/>
    <w:rsid w:val="00C20481"/>
    <w:rsid w:val="00C21E80"/>
    <w:rsid w:val="00C304EA"/>
    <w:rsid w:val="00C34E21"/>
    <w:rsid w:val="00C35512"/>
    <w:rsid w:val="00C3561E"/>
    <w:rsid w:val="00C37793"/>
    <w:rsid w:val="00C40194"/>
    <w:rsid w:val="00C40BE2"/>
    <w:rsid w:val="00C43E3E"/>
    <w:rsid w:val="00C442E0"/>
    <w:rsid w:val="00C45072"/>
    <w:rsid w:val="00C5479B"/>
    <w:rsid w:val="00C6128D"/>
    <w:rsid w:val="00C66293"/>
    <w:rsid w:val="00C66495"/>
    <w:rsid w:val="00C67155"/>
    <w:rsid w:val="00C72107"/>
    <w:rsid w:val="00C72ACF"/>
    <w:rsid w:val="00C766A4"/>
    <w:rsid w:val="00C80A38"/>
    <w:rsid w:val="00C818F7"/>
    <w:rsid w:val="00C81B15"/>
    <w:rsid w:val="00C90108"/>
    <w:rsid w:val="00C914FE"/>
    <w:rsid w:val="00CA2238"/>
    <w:rsid w:val="00CA393B"/>
    <w:rsid w:val="00CA41E7"/>
    <w:rsid w:val="00CA6678"/>
    <w:rsid w:val="00CA737B"/>
    <w:rsid w:val="00CB25B9"/>
    <w:rsid w:val="00CB2A1F"/>
    <w:rsid w:val="00CC1C47"/>
    <w:rsid w:val="00CC3C27"/>
    <w:rsid w:val="00CC4300"/>
    <w:rsid w:val="00CC7461"/>
    <w:rsid w:val="00CC785C"/>
    <w:rsid w:val="00CC7ABA"/>
    <w:rsid w:val="00CD41E0"/>
    <w:rsid w:val="00CD571E"/>
    <w:rsid w:val="00CD57DF"/>
    <w:rsid w:val="00CD5BD0"/>
    <w:rsid w:val="00CE076A"/>
    <w:rsid w:val="00CE0FF3"/>
    <w:rsid w:val="00CE1BA0"/>
    <w:rsid w:val="00CE56B3"/>
    <w:rsid w:val="00CE6928"/>
    <w:rsid w:val="00CF06DC"/>
    <w:rsid w:val="00CF3337"/>
    <w:rsid w:val="00CF3A03"/>
    <w:rsid w:val="00CF47EA"/>
    <w:rsid w:val="00CF5E90"/>
    <w:rsid w:val="00CF6D73"/>
    <w:rsid w:val="00D07AAA"/>
    <w:rsid w:val="00D116F8"/>
    <w:rsid w:val="00D1273F"/>
    <w:rsid w:val="00D148DF"/>
    <w:rsid w:val="00D1632C"/>
    <w:rsid w:val="00D22BBE"/>
    <w:rsid w:val="00D26741"/>
    <w:rsid w:val="00D30ADA"/>
    <w:rsid w:val="00D3253E"/>
    <w:rsid w:val="00D3353B"/>
    <w:rsid w:val="00D346C9"/>
    <w:rsid w:val="00D3650B"/>
    <w:rsid w:val="00D36959"/>
    <w:rsid w:val="00D44E3F"/>
    <w:rsid w:val="00D46DDE"/>
    <w:rsid w:val="00D51855"/>
    <w:rsid w:val="00D52A3F"/>
    <w:rsid w:val="00D531AB"/>
    <w:rsid w:val="00D54032"/>
    <w:rsid w:val="00D54311"/>
    <w:rsid w:val="00D54EF3"/>
    <w:rsid w:val="00D56A00"/>
    <w:rsid w:val="00D712C7"/>
    <w:rsid w:val="00D72012"/>
    <w:rsid w:val="00D76043"/>
    <w:rsid w:val="00D77C22"/>
    <w:rsid w:val="00D80A4F"/>
    <w:rsid w:val="00D82164"/>
    <w:rsid w:val="00D832D4"/>
    <w:rsid w:val="00D877BC"/>
    <w:rsid w:val="00D9441A"/>
    <w:rsid w:val="00D97665"/>
    <w:rsid w:val="00D979D0"/>
    <w:rsid w:val="00DA405F"/>
    <w:rsid w:val="00DA6221"/>
    <w:rsid w:val="00DA64DC"/>
    <w:rsid w:val="00DA672E"/>
    <w:rsid w:val="00DB16B8"/>
    <w:rsid w:val="00DB2D48"/>
    <w:rsid w:val="00DB3F65"/>
    <w:rsid w:val="00DC2A89"/>
    <w:rsid w:val="00DC59EA"/>
    <w:rsid w:val="00DC664A"/>
    <w:rsid w:val="00DC68E2"/>
    <w:rsid w:val="00DD2BD7"/>
    <w:rsid w:val="00DD4917"/>
    <w:rsid w:val="00DD6AA1"/>
    <w:rsid w:val="00DE517A"/>
    <w:rsid w:val="00DE59CC"/>
    <w:rsid w:val="00DF0648"/>
    <w:rsid w:val="00DF47E4"/>
    <w:rsid w:val="00DF6437"/>
    <w:rsid w:val="00DF6C80"/>
    <w:rsid w:val="00E00AC9"/>
    <w:rsid w:val="00E032DE"/>
    <w:rsid w:val="00E04C80"/>
    <w:rsid w:val="00E12044"/>
    <w:rsid w:val="00E15153"/>
    <w:rsid w:val="00E1572E"/>
    <w:rsid w:val="00E15B59"/>
    <w:rsid w:val="00E2088E"/>
    <w:rsid w:val="00E2444B"/>
    <w:rsid w:val="00E311E3"/>
    <w:rsid w:val="00E31A81"/>
    <w:rsid w:val="00E3208C"/>
    <w:rsid w:val="00E32C73"/>
    <w:rsid w:val="00E333DD"/>
    <w:rsid w:val="00E3430E"/>
    <w:rsid w:val="00E35850"/>
    <w:rsid w:val="00E35A4A"/>
    <w:rsid w:val="00E3601C"/>
    <w:rsid w:val="00E376D6"/>
    <w:rsid w:val="00E40399"/>
    <w:rsid w:val="00E41F2E"/>
    <w:rsid w:val="00E43C97"/>
    <w:rsid w:val="00E45777"/>
    <w:rsid w:val="00E46047"/>
    <w:rsid w:val="00E477F4"/>
    <w:rsid w:val="00E55944"/>
    <w:rsid w:val="00E56F83"/>
    <w:rsid w:val="00E60F6D"/>
    <w:rsid w:val="00E61EA8"/>
    <w:rsid w:val="00E62B24"/>
    <w:rsid w:val="00E631CD"/>
    <w:rsid w:val="00E7061B"/>
    <w:rsid w:val="00E8129F"/>
    <w:rsid w:val="00E853B9"/>
    <w:rsid w:val="00E86E1E"/>
    <w:rsid w:val="00E90646"/>
    <w:rsid w:val="00E93D85"/>
    <w:rsid w:val="00E9583F"/>
    <w:rsid w:val="00E96D9A"/>
    <w:rsid w:val="00EA207C"/>
    <w:rsid w:val="00EA231D"/>
    <w:rsid w:val="00EA78D8"/>
    <w:rsid w:val="00EB0393"/>
    <w:rsid w:val="00EB094D"/>
    <w:rsid w:val="00EC03EE"/>
    <w:rsid w:val="00EC0FCF"/>
    <w:rsid w:val="00EC14BA"/>
    <w:rsid w:val="00EC3A3E"/>
    <w:rsid w:val="00EC58F1"/>
    <w:rsid w:val="00EC7DE6"/>
    <w:rsid w:val="00ED2E06"/>
    <w:rsid w:val="00ED34C5"/>
    <w:rsid w:val="00ED3AC3"/>
    <w:rsid w:val="00EE08F9"/>
    <w:rsid w:val="00EE0DAF"/>
    <w:rsid w:val="00EE45C3"/>
    <w:rsid w:val="00EE6816"/>
    <w:rsid w:val="00EE7F02"/>
    <w:rsid w:val="00EF2036"/>
    <w:rsid w:val="00F00F5B"/>
    <w:rsid w:val="00F01037"/>
    <w:rsid w:val="00F024BC"/>
    <w:rsid w:val="00F027A4"/>
    <w:rsid w:val="00F03783"/>
    <w:rsid w:val="00F05E11"/>
    <w:rsid w:val="00F066B9"/>
    <w:rsid w:val="00F07492"/>
    <w:rsid w:val="00F0751A"/>
    <w:rsid w:val="00F14A90"/>
    <w:rsid w:val="00F21BFF"/>
    <w:rsid w:val="00F23502"/>
    <w:rsid w:val="00F237C1"/>
    <w:rsid w:val="00F32E54"/>
    <w:rsid w:val="00F3486C"/>
    <w:rsid w:val="00F41B9F"/>
    <w:rsid w:val="00F42793"/>
    <w:rsid w:val="00F5051E"/>
    <w:rsid w:val="00F538D3"/>
    <w:rsid w:val="00F54632"/>
    <w:rsid w:val="00F616A1"/>
    <w:rsid w:val="00F61E2E"/>
    <w:rsid w:val="00F62585"/>
    <w:rsid w:val="00F66999"/>
    <w:rsid w:val="00F718C8"/>
    <w:rsid w:val="00F71C44"/>
    <w:rsid w:val="00F71CA2"/>
    <w:rsid w:val="00F86B2C"/>
    <w:rsid w:val="00F87EA5"/>
    <w:rsid w:val="00F90912"/>
    <w:rsid w:val="00F91BA5"/>
    <w:rsid w:val="00FA64A6"/>
    <w:rsid w:val="00FC0FD2"/>
    <w:rsid w:val="00FC105A"/>
    <w:rsid w:val="00FC291A"/>
    <w:rsid w:val="00FC350F"/>
    <w:rsid w:val="00FC3BC6"/>
    <w:rsid w:val="00FD08F2"/>
    <w:rsid w:val="00FD17C2"/>
    <w:rsid w:val="00FD1946"/>
    <w:rsid w:val="00FE1323"/>
    <w:rsid w:val="00FE39EC"/>
    <w:rsid w:val="00FF1AC6"/>
    <w:rsid w:val="00FF1EF7"/>
    <w:rsid w:val="00FF204C"/>
    <w:rsid w:val="00FF42F9"/>
    <w:rsid w:val="00FF4EFC"/>
    <w:rsid w:val="00FF56D5"/>
    <w:rsid w:val="00FF6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36CA"/>
  <w15:chartTrackingRefBased/>
  <w15:docId w15:val="{2188B8EB-2436-44CE-A3F1-202BB483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DC"/>
  </w:style>
  <w:style w:type="paragraph" w:styleId="Heading1">
    <w:name w:val="heading 1"/>
    <w:basedOn w:val="Normal"/>
    <w:next w:val="Normal"/>
    <w:link w:val="Heading1Char"/>
    <w:uiPriority w:val="9"/>
    <w:qFormat/>
    <w:rsid w:val="005D1835"/>
    <w:pPr>
      <w:jc w:val="cente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401621"/>
    <w:pPr>
      <w:spacing w:line="480" w:lineRule="auto"/>
      <w:outlineLvl w:val="1"/>
    </w:pPr>
    <w:rPr>
      <w:rFonts w:ascii="Times New Roman" w:hAnsi="Times New Roman" w:cs="Times New Roman"/>
      <w:b/>
      <w:bCs/>
    </w:rPr>
  </w:style>
  <w:style w:type="paragraph" w:styleId="Heading3">
    <w:name w:val="heading 3"/>
    <w:basedOn w:val="Normal"/>
    <w:next w:val="Normal"/>
    <w:link w:val="Heading3Char"/>
    <w:uiPriority w:val="9"/>
    <w:semiHidden/>
    <w:unhideWhenUsed/>
    <w:qFormat/>
    <w:rsid w:val="00DA64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4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4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35"/>
    <w:rPr>
      <w:rFonts w:ascii="Times New Roman" w:hAnsi="Times New Roman" w:cs="Times New Roman"/>
      <w:b/>
      <w:bCs/>
    </w:rPr>
  </w:style>
  <w:style w:type="character" w:customStyle="1" w:styleId="Heading2Char">
    <w:name w:val="Heading 2 Char"/>
    <w:basedOn w:val="DefaultParagraphFont"/>
    <w:link w:val="Heading2"/>
    <w:uiPriority w:val="9"/>
    <w:rsid w:val="00401621"/>
    <w:rPr>
      <w:rFonts w:ascii="Times New Roman" w:hAnsi="Times New Roman" w:cs="Times New Roman"/>
      <w:b/>
      <w:bCs/>
    </w:rPr>
  </w:style>
  <w:style w:type="character" w:customStyle="1" w:styleId="Heading3Char">
    <w:name w:val="Heading 3 Char"/>
    <w:basedOn w:val="DefaultParagraphFont"/>
    <w:link w:val="Heading3"/>
    <w:uiPriority w:val="9"/>
    <w:semiHidden/>
    <w:rsid w:val="00DA64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4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4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4DC"/>
    <w:rPr>
      <w:rFonts w:eastAsiaTheme="majorEastAsia" w:cstheme="majorBidi"/>
      <w:color w:val="272727" w:themeColor="text1" w:themeTint="D8"/>
    </w:rPr>
  </w:style>
  <w:style w:type="paragraph" w:styleId="Title">
    <w:name w:val="Title"/>
    <w:basedOn w:val="Normal"/>
    <w:next w:val="Normal"/>
    <w:link w:val="TitleChar"/>
    <w:uiPriority w:val="10"/>
    <w:qFormat/>
    <w:rsid w:val="00DA6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DC"/>
    <w:pPr>
      <w:spacing w:before="160"/>
      <w:jc w:val="center"/>
    </w:pPr>
    <w:rPr>
      <w:i/>
      <w:iCs/>
      <w:color w:val="404040" w:themeColor="text1" w:themeTint="BF"/>
    </w:rPr>
  </w:style>
  <w:style w:type="character" w:customStyle="1" w:styleId="QuoteChar">
    <w:name w:val="Quote Char"/>
    <w:basedOn w:val="DefaultParagraphFont"/>
    <w:link w:val="Quote"/>
    <w:uiPriority w:val="29"/>
    <w:rsid w:val="00DA64DC"/>
    <w:rPr>
      <w:i/>
      <w:iCs/>
      <w:color w:val="404040" w:themeColor="text1" w:themeTint="BF"/>
    </w:rPr>
  </w:style>
  <w:style w:type="paragraph" w:styleId="ListParagraph">
    <w:name w:val="List Paragraph"/>
    <w:basedOn w:val="Normal"/>
    <w:uiPriority w:val="34"/>
    <w:qFormat/>
    <w:rsid w:val="00DA64DC"/>
    <w:pPr>
      <w:ind w:left="720"/>
      <w:contextualSpacing/>
    </w:pPr>
  </w:style>
  <w:style w:type="character" w:styleId="IntenseEmphasis">
    <w:name w:val="Intense Emphasis"/>
    <w:basedOn w:val="DefaultParagraphFont"/>
    <w:uiPriority w:val="21"/>
    <w:qFormat/>
    <w:rsid w:val="00DA64DC"/>
    <w:rPr>
      <w:i/>
      <w:iCs/>
      <w:color w:val="2F5496" w:themeColor="accent1" w:themeShade="BF"/>
    </w:rPr>
  </w:style>
  <w:style w:type="paragraph" w:styleId="IntenseQuote">
    <w:name w:val="Intense Quote"/>
    <w:basedOn w:val="Normal"/>
    <w:next w:val="Normal"/>
    <w:link w:val="IntenseQuoteChar"/>
    <w:uiPriority w:val="30"/>
    <w:qFormat/>
    <w:rsid w:val="00DA6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4DC"/>
    <w:rPr>
      <w:i/>
      <w:iCs/>
      <w:color w:val="2F5496" w:themeColor="accent1" w:themeShade="BF"/>
    </w:rPr>
  </w:style>
  <w:style w:type="character" w:styleId="IntenseReference">
    <w:name w:val="Intense Reference"/>
    <w:basedOn w:val="DefaultParagraphFont"/>
    <w:uiPriority w:val="32"/>
    <w:qFormat/>
    <w:rsid w:val="00DA64DC"/>
    <w:rPr>
      <w:b/>
      <w:bCs/>
      <w:smallCaps/>
      <w:color w:val="2F5496" w:themeColor="accent1" w:themeShade="BF"/>
      <w:spacing w:val="5"/>
    </w:rPr>
  </w:style>
  <w:style w:type="paragraph" w:styleId="Header">
    <w:name w:val="header"/>
    <w:basedOn w:val="Normal"/>
    <w:link w:val="HeaderChar"/>
    <w:uiPriority w:val="99"/>
    <w:unhideWhenUsed/>
    <w:rsid w:val="007F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86"/>
  </w:style>
  <w:style w:type="paragraph" w:styleId="Footer">
    <w:name w:val="footer"/>
    <w:basedOn w:val="Normal"/>
    <w:link w:val="FooterChar"/>
    <w:uiPriority w:val="99"/>
    <w:unhideWhenUsed/>
    <w:rsid w:val="007F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86"/>
  </w:style>
  <w:style w:type="paragraph" w:styleId="Revision">
    <w:name w:val="Revision"/>
    <w:hidden/>
    <w:uiPriority w:val="99"/>
    <w:semiHidden/>
    <w:rsid w:val="00F90912"/>
    <w:pPr>
      <w:spacing w:after="0" w:line="240" w:lineRule="auto"/>
    </w:pPr>
  </w:style>
  <w:style w:type="character" w:styleId="CommentReference">
    <w:name w:val="annotation reference"/>
    <w:basedOn w:val="DefaultParagraphFont"/>
    <w:uiPriority w:val="99"/>
    <w:semiHidden/>
    <w:unhideWhenUsed/>
    <w:rsid w:val="0087143F"/>
    <w:rPr>
      <w:sz w:val="16"/>
      <w:szCs w:val="16"/>
    </w:rPr>
  </w:style>
  <w:style w:type="paragraph" w:styleId="CommentText">
    <w:name w:val="annotation text"/>
    <w:basedOn w:val="Normal"/>
    <w:link w:val="CommentTextChar"/>
    <w:uiPriority w:val="99"/>
    <w:unhideWhenUsed/>
    <w:rsid w:val="0087143F"/>
    <w:pPr>
      <w:spacing w:line="240" w:lineRule="auto"/>
    </w:pPr>
    <w:rPr>
      <w:sz w:val="20"/>
      <w:szCs w:val="20"/>
    </w:rPr>
  </w:style>
  <w:style w:type="character" w:customStyle="1" w:styleId="CommentTextChar">
    <w:name w:val="Comment Text Char"/>
    <w:basedOn w:val="DefaultParagraphFont"/>
    <w:link w:val="CommentText"/>
    <w:uiPriority w:val="99"/>
    <w:rsid w:val="0087143F"/>
    <w:rPr>
      <w:sz w:val="20"/>
      <w:szCs w:val="20"/>
    </w:rPr>
  </w:style>
  <w:style w:type="paragraph" w:styleId="CommentSubject">
    <w:name w:val="annotation subject"/>
    <w:basedOn w:val="CommentText"/>
    <w:next w:val="CommentText"/>
    <w:link w:val="CommentSubjectChar"/>
    <w:uiPriority w:val="99"/>
    <w:semiHidden/>
    <w:unhideWhenUsed/>
    <w:rsid w:val="0087143F"/>
    <w:rPr>
      <w:b/>
      <w:bCs/>
    </w:rPr>
  </w:style>
  <w:style w:type="character" w:customStyle="1" w:styleId="CommentSubjectChar">
    <w:name w:val="Comment Subject Char"/>
    <w:basedOn w:val="CommentTextChar"/>
    <w:link w:val="CommentSubject"/>
    <w:uiPriority w:val="99"/>
    <w:semiHidden/>
    <w:rsid w:val="0087143F"/>
    <w:rPr>
      <w:b/>
      <w:bCs/>
      <w:sz w:val="20"/>
      <w:szCs w:val="20"/>
    </w:rPr>
  </w:style>
  <w:style w:type="table" w:styleId="TableGrid">
    <w:name w:val="Table Grid"/>
    <w:basedOn w:val="TableNormal"/>
    <w:uiPriority w:val="39"/>
    <w:rsid w:val="00A5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986F4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986F4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9304A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8B4516"/>
    <w:rPr>
      <w:color w:val="0563C1" w:themeColor="hyperlink"/>
      <w:u w:val="single"/>
    </w:rPr>
  </w:style>
  <w:style w:type="character" w:styleId="UnresolvedMention">
    <w:name w:val="Unresolved Mention"/>
    <w:basedOn w:val="DefaultParagraphFont"/>
    <w:uiPriority w:val="99"/>
    <w:semiHidden/>
    <w:unhideWhenUsed/>
    <w:rsid w:val="008B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2A93-A689-442E-B5AB-325230E3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22</Pages>
  <Words>5357</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Edem Atsu</dc:creator>
  <cp:keywords/>
  <dc:description/>
  <cp:lastModifiedBy>Carroll, Brian</cp:lastModifiedBy>
  <cp:revision>179</cp:revision>
  <cp:lastPrinted>2026-03-02T17:58:00Z</cp:lastPrinted>
  <dcterms:created xsi:type="dcterms:W3CDTF">2026-04-15T04:18:00Z</dcterms:created>
  <dcterms:modified xsi:type="dcterms:W3CDTF">2026-04-27T15:03:00Z</dcterms:modified>
</cp:coreProperties>
</file>