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DC8F" w14:textId="6CC5FE1C" w:rsidR="00DF56E1" w:rsidRDefault="22E17FB9" w:rsidP="4B31B3C3">
      <w:pPr>
        <w:spacing w:line="480" w:lineRule="auto"/>
        <w:jc w:val="center"/>
        <w:rPr>
          <w:rFonts w:ascii="Times New Roman" w:eastAsia="Times New Roman" w:hAnsi="Times New Roman" w:cs="Times New Roman"/>
          <w:sz w:val="24"/>
          <w:szCs w:val="24"/>
        </w:rPr>
      </w:pPr>
      <w:r w:rsidRPr="15C3634C">
        <w:rPr>
          <w:rFonts w:ascii="Times New Roman" w:eastAsia="Times New Roman" w:hAnsi="Times New Roman" w:cs="Times New Roman"/>
          <w:sz w:val="24"/>
          <w:szCs w:val="24"/>
        </w:rPr>
        <w:t xml:space="preserve"> </w:t>
      </w:r>
      <w:r w:rsidR="5972D675" w:rsidRPr="15C3634C">
        <w:rPr>
          <w:rFonts w:ascii="Times New Roman" w:eastAsia="Times New Roman" w:hAnsi="Times New Roman" w:cs="Times New Roman"/>
          <w:sz w:val="24"/>
          <w:szCs w:val="24"/>
        </w:rPr>
        <w:t>Topic Proposal</w:t>
      </w:r>
      <w:r w:rsidR="000742D9">
        <w:rPr>
          <w:rFonts w:ascii="Times New Roman" w:eastAsia="Times New Roman" w:hAnsi="Times New Roman" w:cs="Times New Roman"/>
          <w:sz w:val="24"/>
          <w:szCs w:val="24"/>
        </w:rPr>
        <w:t xml:space="preserve"> (Intro below)</w:t>
      </w:r>
    </w:p>
    <w:p w14:paraId="00343677" w14:textId="7F11DFD6" w:rsidR="00DF56E1" w:rsidRDefault="7B180E3E" w:rsidP="4B31B3C3">
      <w:pPr>
        <w:spacing w:line="480" w:lineRule="auto"/>
        <w:rPr>
          <w:rFonts w:ascii="Times New Roman" w:eastAsia="Times New Roman" w:hAnsi="Times New Roman" w:cs="Times New Roman"/>
          <w:sz w:val="24"/>
          <w:szCs w:val="24"/>
        </w:rPr>
      </w:pPr>
      <w:r w:rsidRPr="4B31B3C3">
        <w:rPr>
          <w:rFonts w:ascii="Times New Roman" w:eastAsia="Times New Roman" w:hAnsi="Times New Roman" w:cs="Times New Roman"/>
          <w:sz w:val="24"/>
          <w:szCs w:val="24"/>
        </w:rPr>
        <w:t>Addison Howard</w:t>
      </w:r>
      <w:r w:rsidR="39D6A9F6" w:rsidRPr="4B31B3C3">
        <w:rPr>
          <w:rFonts w:ascii="Times New Roman" w:eastAsia="Times New Roman" w:hAnsi="Times New Roman" w:cs="Times New Roman"/>
          <w:sz w:val="24"/>
          <w:szCs w:val="24"/>
        </w:rPr>
        <w:t xml:space="preserve"> </w:t>
      </w:r>
      <w:r w:rsidR="000E7116" w:rsidRPr="438BC19D">
        <w:rPr>
          <w:rFonts w:ascii="Times New Roman" w:eastAsia="Times New Roman" w:hAnsi="Times New Roman" w:cs="Times New Roman"/>
          <w:sz w:val="24"/>
          <w:szCs w:val="24"/>
        </w:rPr>
        <w:t>|</w:t>
      </w:r>
      <w:r w:rsidR="39D6A9F6" w:rsidRPr="4B31B3C3">
        <w:rPr>
          <w:rFonts w:ascii="Times New Roman" w:eastAsia="Times New Roman" w:hAnsi="Times New Roman" w:cs="Times New Roman"/>
          <w:sz w:val="24"/>
          <w:szCs w:val="24"/>
        </w:rPr>
        <w:t xml:space="preserve"> </w:t>
      </w:r>
      <w:r w:rsidRPr="4B31B3C3">
        <w:rPr>
          <w:rFonts w:ascii="Times New Roman" w:eastAsia="Times New Roman" w:hAnsi="Times New Roman" w:cs="Times New Roman"/>
          <w:sz w:val="24"/>
          <w:szCs w:val="24"/>
        </w:rPr>
        <w:t>COM 415</w:t>
      </w:r>
      <w:r w:rsidR="009F7012" w:rsidRPr="438BC19D">
        <w:rPr>
          <w:rFonts w:ascii="Times New Roman" w:eastAsia="Times New Roman" w:hAnsi="Times New Roman" w:cs="Times New Roman"/>
          <w:sz w:val="24"/>
          <w:szCs w:val="24"/>
        </w:rPr>
        <w:t xml:space="preserve"> </w:t>
      </w:r>
      <w:r w:rsidR="002F67C6" w:rsidRPr="438BC19D">
        <w:rPr>
          <w:rFonts w:ascii="Times New Roman" w:eastAsia="Times New Roman" w:hAnsi="Times New Roman" w:cs="Times New Roman"/>
          <w:sz w:val="24"/>
          <w:szCs w:val="24"/>
        </w:rPr>
        <w:t xml:space="preserve">| </w:t>
      </w:r>
      <w:r w:rsidR="41E2150F" w:rsidRPr="438BC19D">
        <w:rPr>
          <w:rFonts w:ascii="Times New Roman" w:eastAsia="Times New Roman" w:hAnsi="Times New Roman" w:cs="Times New Roman"/>
          <w:sz w:val="24"/>
          <w:szCs w:val="24"/>
        </w:rPr>
        <w:t>AP</w:t>
      </w:r>
      <w:r w:rsidRPr="438BC19D">
        <w:rPr>
          <w:rFonts w:ascii="Times New Roman" w:eastAsia="Times New Roman" w:hAnsi="Times New Roman" w:cs="Times New Roman"/>
          <w:sz w:val="24"/>
          <w:szCs w:val="24"/>
        </w:rPr>
        <w:t>A</w:t>
      </w:r>
      <w:r w:rsidR="000E7116" w:rsidRPr="438BC19D">
        <w:rPr>
          <w:rFonts w:ascii="Times New Roman" w:eastAsia="Times New Roman" w:hAnsi="Times New Roman" w:cs="Times New Roman"/>
          <w:sz w:val="24"/>
          <w:szCs w:val="24"/>
        </w:rPr>
        <w:t xml:space="preserve"> </w:t>
      </w:r>
      <w:r w:rsidRPr="4B31B3C3">
        <w:rPr>
          <w:rFonts w:ascii="Times New Roman" w:eastAsia="Times New Roman" w:hAnsi="Times New Roman" w:cs="Times New Roman"/>
          <w:sz w:val="24"/>
          <w:szCs w:val="24"/>
        </w:rPr>
        <w:t>Style</w:t>
      </w:r>
    </w:p>
    <w:p w14:paraId="31102C45" w14:textId="2D4DE979" w:rsidR="000742D9" w:rsidRDefault="000742D9" w:rsidP="000742D9">
      <w:pPr>
        <w:spacing w:line="480" w:lineRule="auto"/>
        <w:rPr>
          <w:rFonts w:ascii="Times New Roman" w:eastAsia="Times New Roman" w:hAnsi="Times New Roman" w:cs="Times New Roman"/>
          <w:sz w:val="24"/>
          <w:szCs w:val="24"/>
        </w:rPr>
      </w:pPr>
      <w:r w:rsidRPr="001C391F">
        <w:rPr>
          <w:rFonts w:ascii="Times New Roman" w:eastAsia="Times New Roman" w:hAnsi="Times New Roman" w:cs="Times New Roman"/>
          <w:b/>
          <w:bCs/>
          <w:sz w:val="24"/>
          <w:szCs w:val="24"/>
        </w:rPr>
        <w:t xml:space="preserve">Tentative paper title: </w:t>
      </w:r>
      <w:r w:rsidRPr="001C3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Leaving Digital Flowers on Digital Graves: </w:t>
      </w:r>
      <w:r w:rsidRPr="5ABC4AC8">
        <w:rPr>
          <w:rFonts w:ascii="Times New Roman" w:eastAsia="Times New Roman" w:hAnsi="Times New Roman" w:cs="Times New Roman"/>
          <w:sz w:val="24"/>
          <w:szCs w:val="24"/>
        </w:rPr>
        <w:t xml:space="preserve">The Communicative Practices of </w:t>
      </w:r>
      <w:r>
        <w:rPr>
          <w:rFonts w:ascii="Times New Roman" w:eastAsia="Times New Roman" w:hAnsi="Times New Roman" w:cs="Times New Roman"/>
          <w:sz w:val="24"/>
          <w:szCs w:val="24"/>
        </w:rPr>
        <w:t>Online</w:t>
      </w:r>
      <w:r w:rsidRPr="5ABC4AC8">
        <w:rPr>
          <w:rFonts w:ascii="Times New Roman" w:eastAsia="Times New Roman" w:hAnsi="Times New Roman" w:cs="Times New Roman"/>
          <w:sz w:val="24"/>
          <w:szCs w:val="24"/>
        </w:rPr>
        <w:t xml:space="preserve"> Remembrance in Virtual Cemeteries</w:t>
      </w:r>
      <w:r>
        <w:br/>
      </w:r>
      <w:r w:rsidRPr="000A6D0A">
        <w:rPr>
          <w:rFonts w:ascii="Times New Roman" w:eastAsia="Times New Roman" w:hAnsi="Times New Roman" w:cs="Times New Roman"/>
          <w:b/>
          <w:bCs/>
          <w:sz w:val="24"/>
          <w:szCs w:val="24"/>
        </w:rPr>
        <w:t>Research question(s):</w:t>
      </w:r>
      <w:r w:rsidRPr="000A6D0A">
        <w:rPr>
          <w:rFonts w:ascii="Times New Roman" w:eastAsia="Times New Roman" w:hAnsi="Times New Roman" w:cs="Times New Roman"/>
          <w:sz w:val="24"/>
          <w:szCs w:val="24"/>
        </w:rPr>
        <w:t xml:space="preserve"> </w:t>
      </w:r>
      <w:r w:rsidRPr="5ABC4AC8">
        <w:rPr>
          <w:rFonts w:ascii="Times New Roman" w:eastAsia="Times New Roman" w:hAnsi="Times New Roman" w:cs="Times New Roman"/>
          <w:sz w:val="24"/>
          <w:szCs w:val="24"/>
        </w:rPr>
        <w:t xml:space="preserve">In this study, the primary research question that will be explored is how grief and memorialization are transformed by the online world. </w:t>
      </w:r>
      <w:r w:rsidR="005D7ED8">
        <w:rPr>
          <w:rFonts w:ascii="Times New Roman" w:eastAsia="Times New Roman" w:hAnsi="Times New Roman" w:cs="Times New Roman"/>
          <w:sz w:val="24"/>
          <w:szCs w:val="24"/>
        </w:rPr>
        <w:t>With</w:t>
      </w:r>
      <w:r w:rsidRPr="5ABC4AC8">
        <w:rPr>
          <w:rFonts w:ascii="Times New Roman" w:eastAsia="Times New Roman" w:hAnsi="Times New Roman" w:cs="Times New Roman"/>
          <w:sz w:val="24"/>
          <w:szCs w:val="24"/>
        </w:rPr>
        <w:t xml:space="preserve"> the rise of online memorials, </w:t>
      </w:r>
      <w:r>
        <w:rPr>
          <w:rFonts w:ascii="Times New Roman" w:eastAsia="Times New Roman" w:hAnsi="Times New Roman" w:cs="Times New Roman"/>
          <w:sz w:val="24"/>
          <w:szCs w:val="24"/>
        </w:rPr>
        <w:t xml:space="preserve">how </w:t>
      </w:r>
      <w:r w:rsidRPr="5ABC4AC8">
        <w:rPr>
          <w:rFonts w:ascii="Times New Roman" w:eastAsia="Times New Roman" w:hAnsi="Times New Roman" w:cs="Times New Roman"/>
          <w:sz w:val="24"/>
          <w:szCs w:val="24"/>
        </w:rPr>
        <w:t>are afterlife memorials being digitally facilitated? How do people grieve online? What are the implications of posts or pages dedicated to the deceased?</w:t>
      </w:r>
      <w:r w:rsidR="003B79EE">
        <w:rPr>
          <w:rFonts w:ascii="Times New Roman" w:eastAsia="Times New Roman" w:hAnsi="Times New Roman" w:cs="Times New Roman"/>
          <w:sz w:val="24"/>
          <w:szCs w:val="24"/>
        </w:rPr>
        <w:t xml:space="preserve"> How do digital spaces and places devoted to grieving alter the communicative practices of grieving the dead?</w:t>
      </w:r>
    </w:p>
    <w:p w14:paraId="547F16A7" w14:textId="642B490F" w:rsidR="000742D9" w:rsidRDefault="000742D9" w:rsidP="000742D9">
      <w:pPr>
        <w:spacing w:line="480" w:lineRule="auto"/>
        <w:rPr>
          <w:rFonts w:ascii="Times New Roman" w:eastAsia="Times New Roman" w:hAnsi="Times New Roman" w:cs="Times New Roman"/>
          <w:sz w:val="24"/>
          <w:szCs w:val="24"/>
        </w:rPr>
      </w:pPr>
      <w:r w:rsidRPr="15C3634C">
        <w:rPr>
          <w:rFonts w:ascii="Times New Roman" w:eastAsia="Times New Roman" w:hAnsi="Times New Roman" w:cs="Times New Roman"/>
          <w:b/>
          <w:bCs/>
          <w:sz w:val="24"/>
          <w:szCs w:val="24"/>
        </w:rPr>
        <w:t>Area of COM:</w:t>
      </w:r>
      <w:r w:rsidRPr="15C3634C">
        <w:rPr>
          <w:rFonts w:ascii="Times New Roman" w:eastAsia="Times New Roman" w:hAnsi="Times New Roman" w:cs="Times New Roman"/>
          <w:sz w:val="24"/>
          <w:szCs w:val="24"/>
        </w:rPr>
        <w:t xml:space="preserve"> Interpersonal/Mass Communication</w:t>
      </w:r>
      <w:r>
        <w:br/>
      </w:r>
      <w:r w:rsidRPr="15C3634C">
        <w:rPr>
          <w:rFonts w:ascii="Times New Roman" w:eastAsia="Times New Roman" w:hAnsi="Times New Roman" w:cs="Times New Roman"/>
          <w:b/>
          <w:bCs/>
          <w:sz w:val="24"/>
          <w:szCs w:val="24"/>
        </w:rPr>
        <w:t>Theory:</w:t>
      </w:r>
      <w:r w:rsidRPr="15C3634C">
        <w:rPr>
          <w:rFonts w:ascii="Times New Roman" w:eastAsia="Times New Roman" w:hAnsi="Times New Roman" w:cs="Times New Roman"/>
          <w:sz w:val="24"/>
          <w:szCs w:val="24"/>
        </w:rPr>
        <w:t xml:space="preserve"> </w:t>
      </w:r>
      <w:r w:rsidR="00835680">
        <w:rPr>
          <w:rFonts w:ascii="Times New Roman" w:eastAsia="Times New Roman" w:hAnsi="Times New Roman" w:cs="Times New Roman"/>
          <w:sz w:val="24"/>
          <w:szCs w:val="24"/>
        </w:rPr>
        <w:t>Grounded theory</w:t>
      </w:r>
      <w:r w:rsidR="00104CD0">
        <w:rPr>
          <w:rFonts w:ascii="Times New Roman" w:eastAsia="Times New Roman" w:hAnsi="Times New Roman" w:cs="Times New Roman"/>
          <w:sz w:val="24"/>
          <w:szCs w:val="24"/>
        </w:rPr>
        <w:t>, and the t</w:t>
      </w:r>
      <w:r w:rsidRPr="15C3634C">
        <w:rPr>
          <w:rFonts w:ascii="Times New Roman" w:eastAsia="Times New Roman" w:hAnsi="Times New Roman" w:cs="Times New Roman"/>
          <w:sz w:val="24"/>
          <w:szCs w:val="24"/>
        </w:rPr>
        <w:t xml:space="preserve">heory of hyperlinked society (Turow and Tsui) put forward that the mediated character of digital technology makes it easier for certain groups and organizations to network and find better representation in social dialogue. Marginalized narratives can exert more influence in shared social spaces. </w:t>
      </w:r>
    </w:p>
    <w:p w14:paraId="2A94D85D" w14:textId="363FD4F7" w:rsidR="000742D9" w:rsidRDefault="000742D9" w:rsidP="000742D9">
      <w:pPr>
        <w:spacing w:line="480" w:lineRule="auto"/>
        <w:rPr>
          <w:rFonts w:ascii="Times New Roman" w:eastAsia="Times New Roman" w:hAnsi="Times New Roman" w:cs="Times New Roman"/>
          <w:sz w:val="24"/>
          <w:szCs w:val="24"/>
        </w:rPr>
      </w:pPr>
      <w:r w:rsidRPr="15C3634C">
        <w:rPr>
          <w:rFonts w:ascii="Times New Roman" w:eastAsia="Times New Roman" w:hAnsi="Times New Roman" w:cs="Times New Roman"/>
          <w:b/>
          <w:bCs/>
          <w:sz w:val="24"/>
          <w:szCs w:val="24"/>
        </w:rPr>
        <w:t xml:space="preserve">Data/How it will be obtained: </w:t>
      </w:r>
      <w:r w:rsidRPr="15C3634C">
        <w:rPr>
          <w:rFonts w:ascii="Times New Roman" w:eastAsia="Times New Roman" w:hAnsi="Times New Roman" w:cs="Times New Roman"/>
          <w:sz w:val="24"/>
          <w:szCs w:val="24"/>
        </w:rPr>
        <w:t>Public memorials</w:t>
      </w:r>
      <w:r w:rsidR="0023019A">
        <w:rPr>
          <w:rFonts w:ascii="Times New Roman" w:eastAsia="Times New Roman" w:hAnsi="Times New Roman" w:cs="Times New Roman"/>
          <w:sz w:val="24"/>
          <w:szCs w:val="24"/>
        </w:rPr>
        <w:t xml:space="preserve"> and legacy pages</w:t>
      </w:r>
      <w:r w:rsidRPr="15C3634C">
        <w:rPr>
          <w:rFonts w:ascii="Times New Roman" w:eastAsia="Times New Roman" w:hAnsi="Times New Roman" w:cs="Times New Roman"/>
          <w:sz w:val="24"/>
          <w:szCs w:val="24"/>
        </w:rPr>
        <w:t xml:space="preserve"> on sites like </w:t>
      </w:r>
      <w:proofErr w:type="spellStart"/>
      <w:r w:rsidRPr="15C3634C">
        <w:rPr>
          <w:rFonts w:ascii="Times New Roman" w:eastAsia="Times New Roman" w:hAnsi="Times New Roman" w:cs="Times New Roman"/>
          <w:sz w:val="24"/>
          <w:szCs w:val="24"/>
        </w:rPr>
        <w:t>FindAGrave</w:t>
      </w:r>
      <w:proofErr w:type="spellEnd"/>
      <w:r w:rsidRPr="15C3634C">
        <w:rPr>
          <w:rFonts w:ascii="Times New Roman" w:eastAsia="Times New Roman" w:hAnsi="Times New Roman" w:cs="Times New Roman"/>
          <w:sz w:val="24"/>
          <w:szCs w:val="24"/>
        </w:rPr>
        <w:t>, MyDeathSpace, Facebook, Instagram, and others. It will be accessed online</w:t>
      </w:r>
      <w:r w:rsidR="006953F3">
        <w:rPr>
          <w:rFonts w:ascii="Times New Roman" w:eastAsia="Times New Roman" w:hAnsi="Times New Roman" w:cs="Times New Roman"/>
          <w:sz w:val="24"/>
          <w:szCs w:val="24"/>
        </w:rPr>
        <w:t>, as it is publicly available.</w:t>
      </w:r>
      <w:r w:rsidR="00D02762">
        <w:rPr>
          <w:rFonts w:ascii="Times New Roman" w:eastAsia="Times New Roman" w:hAnsi="Times New Roman" w:cs="Times New Roman"/>
          <w:sz w:val="24"/>
          <w:szCs w:val="24"/>
        </w:rPr>
        <w:t xml:space="preserve"> Qualitative analysis</w:t>
      </w:r>
      <w:r w:rsidR="001F6FE5">
        <w:rPr>
          <w:rFonts w:ascii="Times New Roman" w:eastAsia="Times New Roman" w:hAnsi="Times New Roman" w:cs="Times New Roman"/>
          <w:sz w:val="24"/>
          <w:szCs w:val="24"/>
        </w:rPr>
        <w:t xml:space="preserve"> techniques</w:t>
      </w:r>
      <w:r w:rsidR="00D02762">
        <w:rPr>
          <w:rFonts w:ascii="Times New Roman" w:eastAsia="Times New Roman" w:hAnsi="Times New Roman" w:cs="Times New Roman"/>
          <w:sz w:val="24"/>
          <w:szCs w:val="24"/>
        </w:rPr>
        <w:t xml:space="preserve"> and rhetorical criticism will be used.</w:t>
      </w:r>
    </w:p>
    <w:p w14:paraId="676D4FE8" w14:textId="77777777" w:rsidR="000742D9" w:rsidRDefault="000742D9" w:rsidP="438BC19D">
      <w:pPr>
        <w:spacing w:line="480" w:lineRule="auto"/>
        <w:rPr>
          <w:rFonts w:ascii="Times New Roman" w:eastAsia="Times New Roman" w:hAnsi="Times New Roman" w:cs="Times New Roman"/>
          <w:sz w:val="24"/>
          <w:szCs w:val="24"/>
        </w:rPr>
      </w:pPr>
    </w:p>
    <w:p w14:paraId="6B1F4892" w14:textId="77777777" w:rsidR="000742D9" w:rsidRDefault="000742D9" w:rsidP="438BC19D">
      <w:pPr>
        <w:spacing w:line="480" w:lineRule="auto"/>
        <w:rPr>
          <w:rFonts w:ascii="Times New Roman" w:eastAsia="Times New Roman" w:hAnsi="Times New Roman" w:cs="Times New Roman"/>
          <w:sz w:val="24"/>
          <w:szCs w:val="24"/>
        </w:rPr>
      </w:pPr>
    </w:p>
    <w:p w14:paraId="0E0AD647" w14:textId="77777777" w:rsidR="000742D9" w:rsidRDefault="000742D9" w:rsidP="438BC19D">
      <w:pPr>
        <w:spacing w:line="480" w:lineRule="auto"/>
        <w:rPr>
          <w:rFonts w:ascii="Times New Roman" w:eastAsia="Times New Roman" w:hAnsi="Times New Roman" w:cs="Times New Roman"/>
          <w:sz w:val="24"/>
          <w:szCs w:val="24"/>
        </w:rPr>
      </w:pPr>
    </w:p>
    <w:p w14:paraId="1CD8C8C3" w14:textId="77777777" w:rsidR="000742D9" w:rsidRDefault="000742D9" w:rsidP="438BC19D">
      <w:pPr>
        <w:spacing w:line="480" w:lineRule="auto"/>
        <w:rPr>
          <w:rFonts w:ascii="Times New Roman" w:eastAsia="Times New Roman" w:hAnsi="Times New Roman" w:cs="Times New Roman"/>
          <w:sz w:val="24"/>
          <w:szCs w:val="24"/>
        </w:rPr>
      </w:pPr>
    </w:p>
    <w:p w14:paraId="1FA571A8" w14:textId="77777777" w:rsidR="000742D9" w:rsidRDefault="000742D9" w:rsidP="438BC19D">
      <w:pPr>
        <w:spacing w:line="480" w:lineRule="auto"/>
        <w:rPr>
          <w:rFonts w:ascii="Times New Roman" w:eastAsia="Times New Roman" w:hAnsi="Times New Roman" w:cs="Times New Roman"/>
          <w:sz w:val="24"/>
          <w:szCs w:val="24"/>
        </w:rPr>
      </w:pPr>
    </w:p>
    <w:p w14:paraId="41347C1F" w14:textId="439AAB2B" w:rsidR="009E09BE" w:rsidRDefault="7B180E3E" w:rsidP="438BC19D">
      <w:pPr>
        <w:spacing w:line="480" w:lineRule="auto"/>
        <w:rPr>
          <w:rFonts w:ascii="Times New Roman" w:eastAsia="Times New Roman" w:hAnsi="Times New Roman" w:cs="Times New Roman"/>
          <w:sz w:val="24"/>
          <w:szCs w:val="24"/>
        </w:rPr>
      </w:pPr>
      <w:r w:rsidRPr="5ABC4AC8">
        <w:rPr>
          <w:rFonts w:ascii="Times New Roman" w:eastAsia="Times New Roman" w:hAnsi="Times New Roman" w:cs="Times New Roman"/>
          <w:sz w:val="24"/>
          <w:szCs w:val="24"/>
        </w:rPr>
        <w:t>Tentative title:</w:t>
      </w:r>
      <w:r w:rsidR="00BC1E3D">
        <w:rPr>
          <w:rFonts w:ascii="Times New Roman" w:eastAsia="Times New Roman" w:hAnsi="Times New Roman" w:cs="Times New Roman"/>
          <w:sz w:val="24"/>
          <w:szCs w:val="24"/>
        </w:rPr>
        <w:t xml:space="preserve"> Leaving Digital Flowers on Digital Graves</w:t>
      </w:r>
      <w:r w:rsidR="00487165">
        <w:rPr>
          <w:rFonts w:ascii="Times New Roman" w:eastAsia="Times New Roman" w:hAnsi="Times New Roman" w:cs="Times New Roman"/>
          <w:sz w:val="24"/>
          <w:szCs w:val="24"/>
        </w:rPr>
        <w:t xml:space="preserve">: </w:t>
      </w:r>
      <w:r w:rsidR="14675AE0" w:rsidRPr="5ABC4AC8">
        <w:rPr>
          <w:rFonts w:ascii="Times New Roman" w:eastAsia="Times New Roman" w:hAnsi="Times New Roman" w:cs="Times New Roman"/>
          <w:sz w:val="24"/>
          <w:szCs w:val="24"/>
        </w:rPr>
        <w:t xml:space="preserve">The </w:t>
      </w:r>
      <w:r w:rsidR="24C8AC83" w:rsidRPr="5ABC4AC8">
        <w:rPr>
          <w:rFonts w:ascii="Times New Roman" w:eastAsia="Times New Roman" w:hAnsi="Times New Roman" w:cs="Times New Roman"/>
          <w:sz w:val="24"/>
          <w:szCs w:val="24"/>
        </w:rPr>
        <w:t>Communicative Practices o</w:t>
      </w:r>
      <w:r w:rsidR="14675AE0" w:rsidRPr="5ABC4AC8">
        <w:rPr>
          <w:rFonts w:ascii="Times New Roman" w:eastAsia="Times New Roman" w:hAnsi="Times New Roman" w:cs="Times New Roman"/>
          <w:sz w:val="24"/>
          <w:szCs w:val="24"/>
        </w:rPr>
        <w:t xml:space="preserve">f </w:t>
      </w:r>
      <w:r w:rsidR="008F3DA5">
        <w:rPr>
          <w:rFonts w:ascii="Times New Roman" w:eastAsia="Times New Roman" w:hAnsi="Times New Roman" w:cs="Times New Roman"/>
          <w:sz w:val="24"/>
          <w:szCs w:val="24"/>
        </w:rPr>
        <w:t>Online</w:t>
      </w:r>
      <w:r w:rsidR="14675AE0" w:rsidRPr="5ABC4AC8">
        <w:rPr>
          <w:rFonts w:ascii="Times New Roman" w:eastAsia="Times New Roman" w:hAnsi="Times New Roman" w:cs="Times New Roman"/>
          <w:sz w:val="24"/>
          <w:szCs w:val="24"/>
        </w:rPr>
        <w:t xml:space="preserve"> </w:t>
      </w:r>
      <w:r w:rsidR="6C405DC2" w:rsidRPr="5ABC4AC8">
        <w:rPr>
          <w:rFonts w:ascii="Times New Roman" w:eastAsia="Times New Roman" w:hAnsi="Times New Roman" w:cs="Times New Roman"/>
          <w:sz w:val="24"/>
          <w:szCs w:val="24"/>
        </w:rPr>
        <w:t>Remembrance in</w:t>
      </w:r>
      <w:r w:rsidR="006C4F68" w:rsidRPr="5ABC4AC8">
        <w:rPr>
          <w:rFonts w:ascii="Times New Roman" w:eastAsia="Times New Roman" w:hAnsi="Times New Roman" w:cs="Times New Roman"/>
          <w:sz w:val="24"/>
          <w:szCs w:val="24"/>
        </w:rPr>
        <w:t xml:space="preserve"> </w:t>
      </w:r>
      <w:r w:rsidR="1AC6FD9C" w:rsidRPr="5ABC4AC8">
        <w:rPr>
          <w:rFonts w:ascii="Times New Roman" w:eastAsia="Times New Roman" w:hAnsi="Times New Roman" w:cs="Times New Roman"/>
          <w:sz w:val="24"/>
          <w:szCs w:val="24"/>
        </w:rPr>
        <w:t>V</w:t>
      </w:r>
      <w:r w:rsidR="14675AE0" w:rsidRPr="5ABC4AC8">
        <w:rPr>
          <w:rFonts w:ascii="Times New Roman" w:eastAsia="Times New Roman" w:hAnsi="Times New Roman" w:cs="Times New Roman"/>
          <w:sz w:val="24"/>
          <w:szCs w:val="24"/>
        </w:rPr>
        <w:t xml:space="preserve">irtual </w:t>
      </w:r>
      <w:r w:rsidR="4413356B" w:rsidRPr="5ABC4AC8">
        <w:rPr>
          <w:rFonts w:ascii="Times New Roman" w:eastAsia="Times New Roman" w:hAnsi="Times New Roman" w:cs="Times New Roman"/>
          <w:sz w:val="24"/>
          <w:szCs w:val="24"/>
        </w:rPr>
        <w:t>C</w:t>
      </w:r>
      <w:r w:rsidR="14675AE0" w:rsidRPr="5ABC4AC8">
        <w:rPr>
          <w:rFonts w:ascii="Times New Roman" w:eastAsia="Times New Roman" w:hAnsi="Times New Roman" w:cs="Times New Roman"/>
          <w:sz w:val="24"/>
          <w:szCs w:val="24"/>
        </w:rPr>
        <w:t>emeteries</w:t>
      </w:r>
    </w:p>
    <w:p w14:paraId="50B9D50A" w14:textId="77777777" w:rsidR="00F02B6A" w:rsidRDefault="00BD193A" w:rsidP="438BC19D">
      <w:pPr>
        <w:spacing w:line="480" w:lineRule="auto"/>
        <w:jc w:val="center"/>
        <w:rPr>
          <w:rFonts w:ascii="Times New Roman" w:eastAsia="Times New Roman" w:hAnsi="Times New Roman" w:cs="Times New Roman"/>
          <w:i/>
          <w:iCs/>
          <w:sz w:val="24"/>
          <w:szCs w:val="24"/>
        </w:rPr>
      </w:pPr>
      <w:r w:rsidRPr="438BC19D">
        <w:rPr>
          <w:rFonts w:ascii="Times New Roman" w:eastAsia="Times New Roman" w:hAnsi="Times New Roman" w:cs="Times New Roman"/>
          <w:i/>
          <w:iCs/>
          <w:sz w:val="24"/>
          <w:szCs w:val="24"/>
        </w:rPr>
        <w:t xml:space="preserve">“Neon gravestones try to </w:t>
      </w:r>
      <w:r w:rsidR="00D518F7" w:rsidRPr="438BC19D">
        <w:rPr>
          <w:rFonts w:ascii="Times New Roman" w:eastAsia="Times New Roman" w:hAnsi="Times New Roman" w:cs="Times New Roman"/>
          <w:i/>
          <w:iCs/>
          <w:sz w:val="24"/>
          <w:szCs w:val="24"/>
        </w:rPr>
        <w:t>call;</w:t>
      </w:r>
      <w:r w:rsidR="009E09BE" w:rsidRPr="438BC19D">
        <w:rPr>
          <w:rFonts w:ascii="Times New Roman" w:eastAsia="Times New Roman" w:hAnsi="Times New Roman" w:cs="Times New Roman"/>
          <w:i/>
          <w:iCs/>
          <w:sz w:val="24"/>
          <w:szCs w:val="24"/>
        </w:rPr>
        <w:t xml:space="preserve"> Neon gravestones try to call</w:t>
      </w:r>
      <w:r w:rsidRPr="438BC19D">
        <w:rPr>
          <w:rFonts w:ascii="Times New Roman" w:eastAsia="Times New Roman" w:hAnsi="Times New Roman" w:cs="Times New Roman"/>
          <w:i/>
          <w:iCs/>
          <w:sz w:val="24"/>
          <w:szCs w:val="24"/>
        </w:rPr>
        <w:t xml:space="preserve"> for my </w:t>
      </w:r>
      <w:proofErr w:type="gramStart"/>
      <w:r w:rsidRPr="438BC19D">
        <w:rPr>
          <w:rFonts w:ascii="Times New Roman" w:eastAsia="Times New Roman" w:hAnsi="Times New Roman" w:cs="Times New Roman"/>
          <w:i/>
          <w:iCs/>
          <w:sz w:val="24"/>
          <w:szCs w:val="24"/>
        </w:rPr>
        <w:t>bones</w:t>
      </w:r>
      <w:proofErr w:type="gramEnd"/>
      <w:r w:rsidRPr="438BC19D">
        <w:rPr>
          <w:rFonts w:ascii="Times New Roman" w:eastAsia="Times New Roman" w:hAnsi="Times New Roman" w:cs="Times New Roman"/>
          <w:i/>
          <w:iCs/>
          <w:sz w:val="24"/>
          <w:szCs w:val="24"/>
        </w:rPr>
        <w:t>”</w:t>
      </w:r>
      <w:r w:rsidR="006B1782" w:rsidRPr="438BC19D">
        <w:rPr>
          <w:rFonts w:ascii="Times New Roman" w:eastAsia="Times New Roman" w:hAnsi="Times New Roman" w:cs="Times New Roman"/>
          <w:i/>
          <w:iCs/>
          <w:sz w:val="24"/>
          <w:szCs w:val="24"/>
        </w:rPr>
        <w:t xml:space="preserve"> </w:t>
      </w:r>
    </w:p>
    <w:p w14:paraId="1C9E5B30" w14:textId="6631F0A9" w:rsidR="00B505C2" w:rsidRPr="00BD193A" w:rsidRDefault="006B1782" w:rsidP="438BC19D">
      <w:pPr>
        <w:spacing w:line="480" w:lineRule="auto"/>
        <w:jc w:val="center"/>
        <w:rPr>
          <w:rFonts w:ascii="Times New Roman" w:eastAsia="Times New Roman" w:hAnsi="Times New Roman" w:cs="Times New Roman"/>
          <w:i/>
          <w:iCs/>
          <w:sz w:val="24"/>
          <w:szCs w:val="24"/>
        </w:rPr>
      </w:pPr>
      <w:r w:rsidRPr="438BC19D">
        <w:rPr>
          <w:rFonts w:ascii="Times New Roman" w:eastAsia="Times New Roman" w:hAnsi="Times New Roman" w:cs="Times New Roman"/>
          <w:i/>
          <w:iCs/>
          <w:sz w:val="24"/>
          <w:szCs w:val="24"/>
        </w:rPr>
        <w:t xml:space="preserve">– </w:t>
      </w:r>
      <w:proofErr w:type="gramStart"/>
      <w:r w:rsidR="00F02B6A" w:rsidRPr="438BC19D">
        <w:rPr>
          <w:rFonts w:ascii="Times New Roman" w:eastAsia="Times New Roman" w:hAnsi="Times New Roman" w:cs="Times New Roman"/>
          <w:i/>
          <w:iCs/>
          <w:sz w:val="24"/>
          <w:szCs w:val="24"/>
        </w:rPr>
        <w:t>twenty</w:t>
      </w:r>
      <w:r w:rsidR="00530C27" w:rsidRPr="438BC19D">
        <w:rPr>
          <w:rFonts w:ascii="Times New Roman" w:eastAsia="Times New Roman" w:hAnsi="Times New Roman" w:cs="Times New Roman"/>
          <w:i/>
          <w:iCs/>
          <w:sz w:val="24"/>
          <w:szCs w:val="24"/>
        </w:rPr>
        <w:t xml:space="preserve"> </w:t>
      </w:r>
      <w:r w:rsidR="00F02B6A" w:rsidRPr="438BC19D">
        <w:rPr>
          <w:rFonts w:ascii="Times New Roman" w:eastAsia="Times New Roman" w:hAnsi="Times New Roman" w:cs="Times New Roman"/>
          <w:i/>
          <w:iCs/>
          <w:sz w:val="24"/>
          <w:szCs w:val="24"/>
        </w:rPr>
        <w:t>one</w:t>
      </w:r>
      <w:proofErr w:type="gramEnd"/>
      <w:r w:rsidRPr="438BC19D">
        <w:rPr>
          <w:rFonts w:ascii="Times New Roman" w:eastAsia="Times New Roman" w:hAnsi="Times New Roman" w:cs="Times New Roman"/>
          <w:i/>
          <w:iCs/>
          <w:sz w:val="24"/>
          <w:szCs w:val="24"/>
        </w:rPr>
        <w:t xml:space="preserve"> pilots</w:t>
      </w:r>
    </w:p>
    <w:p w14:paraId="522C9FDA" w14:textId="21466C50" w:rsidR="00971882" w:rsidRDefault="006C4F68" w:rsidP="438BC19D">
      <w:pPr>
        <w:spacing w:line="480" w:lineRule="auto"/>
        <w:ind w:firstLine="720"/>
        <w:rPr>
          <w:rFonts w:ascii="Times New Roman" w:eastAsia="Times New Roman" w:hAnsi="Times New Roman" w:cs="Times New Roman"/>
          <w:sz w:val="24"/>
          <w:szCs w:val="24"/>
        </w:rPr>
      </w:pPr>
      <w:r w:rsidRPr="5ABC4AC8">
        <w:rPr>
          <w:rFonts w:ascii="Times New Roman" w:eastAsia="Times New Roman" w:hAnsi="Times New Roman" w:cs="Times New Roman"/>
          <w:sz w:val="24"/>
          <w:szCs w:val="24"/>
        </w:rPr>
        <w:t xml:space="preserve">The digital age has </w:t>
      </w:r>
      <w:r w:rsidR="00792689" w:rsidRPr="5ABC4AC8">
        <w:rPr>
          <w:rFonts w:ascii="Times New Roman" w:eastAsia="Times New Roman" w:hAnsi="Times New Roman" w:cs="Times New Roman"/>
          <w:sz w:val="24"/>
          <w:szCs w:val="24"/>
        </w:rPr>
        <w:t xml:space="preserve">changed the process of mourning </w:t>
      </w:r>
      <w:r w:rsidR="003201EB" w:rsidRPr="5ABC4AC8">
        <w:rPr>
          <w:rFonts w:ascii="Times New Roman" w:eastAsia="Times New Roman" w:hAnsi="Times New Roman" w:cs="Times New Roman"/>
          <w:sz w:val="24"/>
          <w:szCs w:val="24"/>
        </w:rPr>
        <w:t xml:space="preserve">through </w:t>
      </w:r>
      <w:r w:rsidR="0053776C" w:rsidRPr="5ABC4AC8">
        <w:rPr>
          <w:rFonts w:ascii="Times New Roman" w:eastAsia="Times New Roman" w:hAnsi="Times New Roman" w:cs="Times New Roman"/>
          <w:sz w:val="24"/>
          <w:szCs w:val="24"/>
        </w:rPr>
        <w:t>the form of virtual cemeteries</w:t>
      </w:r>
      <w:r w:rsidR="00AF5426" w:rsidRPr="5ABC4AC8">
        <w:rPr>
          <w:rFonts w:ascii="Times New Roman" w:eastAsia="Times New Roman" w:hAnsi="Times New Roman" w:cs="Times New Roman"/>
          <w:sz w:val="24"/>
          <w:szCs w:val="24"/>
        </w:rPr>
        <w:t>,</w:t>
      </w:r>
      <w:r w:rsidR="00461B81" w:rsidRPr="5ABC4AC8">
        <w:rPr>
          <w:rFonts w:ascii="Times New Roman" w:eastAsia="Times New Roman" w:hAnsi="Times New Roman" w:cs="Times New Roman"/>
          <w:sz w:val="24"/>
          <w:szCs w:val="24"/>
        </w:rPr>
        <w:t xml:space="preserve"> which </w:t>
      </w:r>
      <w:r w:rsidR="001660C0" w:rsidRPr="5ABC4AC8">
        <w:rPr>
          <w:rFonts w:ascii="Times New Roman" w:eastAsia="Times New Roman" w:hAnsi="Times New Roman" w:cs="Times New Roman"/>
          <w:sz w:val="24"/>
          <w:szCs w:val="24"/>
        </w:rPr>
        <w:t>c</w:t>
      </w:r>
      <w:r w:rsidR="53C6B2CE" w:rsidRPr="5ABC4AC8">
        <w:rPr>
          <w:rFonts w:ascii="Times New Roman" w:eastAsia="Times New Roman" w:hAnsi="Times New Roman" w:cs="Times New Roman"/>
          <w:sz w:val="24"/>
          <w:szCs w:val="24"/>
        </w:rPr>
        <w:t>r</w:t>
      </w:r>
      <w:r w:rsidR="00461B81" w:rsidRPr="5ABC4AC8">
        <w:rPr>
          <w:rFonts w:ascii="Times New Roman" w:eastAsia="Times New Roman" w:hAnsi="Times New Roman" w:cs="Times New Roman"/>
          <w:sz w:val="24"/>
          <w:szCs w:val="24"/>
        </w:rPr>
        <w:t>e</w:t>
      </w:r>
      <w:r w:rsidR="53C6B2CE" w:rsidRPr="5ABC4AC8">
        <w:rPr>
          <w:rFonts w:ascii="Times New Roman" w:eastAsia="Times New Roman" w:hAnsi="Times New Roman" w:cs="Times New Roman"/>
          <w:sz w:val="24"/>
          <w:szCs w:val="24"/>
        </w:rPr>
        <w:t>ate and communicate</w:t>
      </w:r>
      <w:r w:rsidR="001660C0" w:rsidRPr="5ABC4AC8">
        <w:rPr>
          <w:rFonts w:ascii="Times New Roman" w:eastAsia="Times New Roman" w:hAnsi="Times New Roman" w:cs="Times New Roman"/>
          <w:sz w:val="24"/>
          <w:szCs w:val="24"/>
        </w:rPr>
        <w:t xml:space="preserve"> the </w:t>
      </w:r>
      <w:r w:rsidR="00D648D4" w:rsidRPr="5ABC4AC8">
        <w:rPr>
          <w:rFonts w:ascii="Times New Roman" w:eastAsia="Times New Roman" w:hAnsi="Times New Roman" w:cs="Times New Roman"/>
          <w:sz w:val="24"/>
          <w:szCs w:val="24"/>
        </w:rPr>
        <w:t xml:space="preserve">online </w:t>
      </w:r>
      <w:r w:rsidR="001660C0" w:rsidRPr="5ABC4AC8">
        <w:rPr>
          <w:rFonts w:ascii="Times New Roman" w:eastAsia="Times New Roman" w:hAnsi="Times New Roman" w:cs="Times New Roman"/>
          <w:sz w:val="24"/>
          <w:szCs w:val="24"/>
        </w:rPr>
        <w:t xml:space="preserve">legacies of </w:t>
      </w:r>
      <w:r w:rsidR="04458B0B" w:rsidRPr="5ABC4AC8">
        <w:rPr>
          <w:rFonts w:ascii="Times New Roman" w:eastAsia="Times New Roman" w:hAnsi="Times New Roman" w:cs="Times New Roman"/>
          <w:sz w:val="24"/>
          <w:szCs w:val="24"/>
        </w:rPr>
        <w:t>the dead</w:t>
      </w:r>
      <w:r w:rsidR="006B1D73" w:rsidRPr="5ABC4AC8">
        <w:rPr>
          <w:rFonts w:ascii="Times New Roman" w:eastAsia="Times New Roman" w:hAnsi="Times New Roman" w:cs="Times New Roman"/>
          <w:sz w:val="24"/>
          <w:szCs w:val="24"/>
        </w:rPr>
        <w:t>.</w:t>
      </w:r>
      <w:r w:rsidR="001660C0" w:rsidRPr="5ABC4AC8">
        <w:rPr>
          <w:rFonts w:ascii="Times New Roman" w:eastAsia="Times New Roman" w:hAnsi="Times New Roman" w:cs="Times New Roman"/>
          <w:sz w:val="24"/>
          <w:szCs w:val="24"/>
        </w:rPr>
        <w:t xml:space="preserve"> </w:t>
      </w:r>
      <w:r w:rsidR="2AB4E983" w:rsidRPr="5ABC4AC8">
        <w:rPr>
          <w:rFonts w:ascii="Times New Roman" w:eastAsia="Times New Roman" w:hAnsi="Times New Roman" w:cs="Times New Roman"/>
          <w:sz w:val="24"/>
          <w:szCs w:val="24"/>
        </w:rPr>
        <w:t>R</w:t>
      </w:r>
      <w:r w:rsidR="002F2529" w:rsidRPr="5ABC4AC8">
        <w:rPr>
          <w:rFonts w:ascii="Times New Roman" w:eastAsia="Times New Roman" w:hAnsi="Times New Roman" w:cs="Times New Roman"/>
          <w:sz w:val="24"/>
          <w:szCs w:val="24"/>
        </w:rPr>
        <w:t xml:space="preserve">esearchers at Oxford University </w:t>
      </w:r>
      <w:r w:rsidR="0E981EB4" w:rsidRPr="5ABC4AC8">
        <w:rPr>
          <w:rFonts w:ascii="Times New Roman" w:eastAsia="Times New Roman" w:hAnsi="Times New Roman" w:cs="Times New Roman"/>
          <w:sz w:val="24"/>
          <w:szCs w:val="24"/>
        </w:rPr>
        <w:t>predict</w:t>
      </w:r>
      <w:r w:rsidR="002F2529" w:rsidRPr="5ABC4AC8">
        <w:rPr>
          <w:rFonts w:ascii="Times New Roman" w:eastAsia="Times New Roman" w:hAnsi="Times New Roman" w:cs="Times New Roman"/>
          <w:sz w:val="24"/>
          <w:szCs w:val="24"/>
        </w:rPr>
        <w:t xml:space="preserve"> that deceased Facebook members will outnumber the living</w:t>
      </w:r>
      <w:r w:rsidR="003201EB" w:rsidRPr="5ABC4AC8">
        <w:rPr>
          <w:rFonts w:ascii="Times New Roman" w:eastAsia="Times New Roman" w:hAnsi="Times New Roman" w:cs="Times New Roman"/>
          <w:sz w:val="24"/>
          <w:szCs w:val="24"/>
        </w:rPr>
        <w:t xml:space="preserve"> users </w:t>
      </w:r>
      <w:r w:rsidR="002F2529" w:rsidRPr="5ABC4AC8">
        <w:rPr>
          <w:rFonts w:ascii="Times New Roman" w:eastAsia="Times New Roman" w:hAnsi="Times New Roman" w:cs="Times New Roman"/>
          <w:sz w:val="24"/>
          <w:szCs w:val="24"/>
        </w:rPr>
        <w:t xml:space="preserve">on </w:t>
      </w:r>
      <w:r w:rsidR="002C5F5C" w:rsidRPr="5ABC4AC8">
        <w:rPr>
          <w:rFonts w:ascii="Times New Roman" w:eastAsia="Times New Roman" w:hAnsi="Times New Roman" w:cs="Times New Roman"/>
          <w:sz w:val="24"/>
          <w:szCs w:val="24"/>
        </w:rPr>
        <w:t>the platform within 50 years</w:t>
      </w:r>
      <w:r w:rsidR="00A32C98" w:rsidRPr="5ABC4AC8">
        <w:rPr>
          <w:rFonts w:ascii="Times New Roman" w:eastAsia="Times New Roman" w:hAnsi="Times New Roman" w:cs="Times New Roman"/>
          <w:sz w:val="24"/>
          <w:szCs w:val="24"/>
        </w:rPr>
        <w:t xml:space="preserve"> (</w:t>
      </w:r>
      <w:r w:rsidR="008E3EB3" w:rsidRPr="5ABC4AC8">
        <w:rPr>
          <w:rFonts w:ascii="Times New Roman" w:eastAsia="Times New Roman" w:hAnsi="Times New Roman" w:cs="Times New Roman"/>
          <w:sz w:val="24"/>
          <w:szCs w:val="24"/>
        </w:rPr>
        <w:t xml:space="preserve">Öhman &amp; Watson, 2019). </w:t>
      </w:r>
      <w:r w:rsidR="00D518F7" w:rsidRPr="5ABC4AC8">
        <w:rPr>
          <w:rFonts w:ascii="Times New Roman" w:eastAsia="Times New Roman" w:hAnsi="Times New Roman" w:cs="Times New Roman"/>
          <w:sz w:val="24"/>
          <w:szCs w:val="24"/>
        </w:rPr>
        <w:t xml:space="preserve">Will this </w:t>
      </w:r>
      <w:r w:rsidR="5B2941C1" w:rsidRPr="5ABC4AC8">
        <w:rPr>
          <w:rFonts w:ascii="Times New Roman" w:eastAsia="Times New Roman" w:hAnsi="Times New Roman" w:cs="Times New Roman"/>
          <w:sz w:val="24"/>
          <w:szCs w:val="24"/>
        </w:rPr>
        <w:t xml:space="preserve">rise in “dead” accounts </w:t>
      </w:r>
      <w:r w:rsidR="00D518F7" w:rsidRPr="5ABC4AC8">
        <w:rPr>
          <w:rFonts w:ascii="Times New Roman" w:eastAsia="Times New Roman" w:hAnsi="Times New Roman" w:cs="Times New Roman"/>
          <w:sz w:val="24"/>
          <w:szCs w:val="24"/>
        </w:rPr>
        <w:t xml:space="preserve">change how people interact with the dead? </w:t>
      </w:r>
      <w:r w:rsidR="00D7396C" w:rsidRPr="5ABC4AC8">
        <w:rPr>
          <w:rFonts w:ascii="Times New Roman" w:eastAsia="Times New Roman" w:hAnsi="Times New Roman" w:cs="Times New Roman"/>
          <w:sz w:val="24"/>
          <w:szCs w:val="24"/>
        </w:rPr>
        <w:t xml:space="preserve">How has it changed already? Do the dead live among us, or live </w:t>
      </w:r>
      <w:r w:rsidR="00C53A2B" w:rsidRPr="5ABC4AC8">
        <w:rPr>
          <w:rFonts w:ascii="Times New Roman" w:eastAsia="Times New Roman" w:hAnsi="Times New Roman" w:cs="Times New Roman"/>
          <w:sz w:val="24"/>
          <w:szCs w:val="24"/>
        </w:rPr>
        <w:t>on through memory</w:t>
      </w:r>
      <w:r w:rsidR="00D7396C" w:rsidRPr="5ABC4AC8">
        <w:rPr>
          <w:rFonts w:ascii="Times New Roman" w:eastAsia="Times New Roman" w:hAnsi="Times New Roman" w:cs="Times New Roman"/>
          <w:sz w:val="24"/>
          <w:szCs w:val="24"/>
        </w:rPr>
        <w:t xml:space="preserve">? </w:t>
      </w:r>
    </w:p>
    <w:p w14:paraId="2B3B2FFF" w14:textId="77777777" w:rsidR="008B726C" w:rsidRDefault="003344D3" w:rsidP="438BC19D">
      <w:pPr>
        <w:spacing w:line="480" w:lineRule="auto"/>
        <w:ind w:firstLine="720"/>
        <w:jc w:val="center"/>
        <w:rPr>
          <w:rFonts w:ascii="Times New Roman" w:eastAsia="Times New Roman" w:hAnsi="Times New Roman" w:cs="Times New Roman"/>
          <w:i/>
          <w:iCs/>
          <w:sz w:val="24"/>
          <w:szCs w:val="24"/>
        </w:rPr>
      </w:pPr>
      <w:r w:rsidRPr="438BC19D">
        <w:rPr>
          <w:rFonts w:ascii="Times New Roman" w:eastAsia="Times New Roman" w:hAnsi="Times New Roman" w:cs="Times New Roman"/>
          <w:i/>
          <w:iCs/>
          <w:sz w:val="24"/>
          <w:szCs w:val="24"/>
        </w:rPr>
        <w:t xml:space="preserve">“Have a great birthday </w:t>
      </w:r>
      <w:r>
        <w:rPr>
          <w:noProof/>
        </w:rPr>
        <w:drawing>
          <wp:inline distT="0" distB="0" distL="0" distR="0" wp14:anchorId="44466FB6" wp14:editId="159E6EE5">
            <wp:extent cx="153670" cy="153670"/>
            <wp:effectExtent l="0" t="0" r="0" b="0"/>
            <wp:docPr id="1747195248" name="Picture 1747195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3670" cy="153670"/>
                    </a:xfrm>
                    <a:prstGeom prst="rect">
                      <a:avLst/>
                    </a:prstGeom>
                  </pic:spPr>
                </pic:pic>
              </a:graphicData>
            </a:graphic>
          </wp:inline>
        </w:drawing>
      </w:r>
      <w:r w:rsidRPr="438BC19D">
        <w:rPr>
          <w:rFonts w:ascii="Times New Roman" w:eastAsia="Times New Roman" w:hAnsi="Times New Roman" w:cs="Times New Roman"/>
          <w:i/>
          <w:iCs/>
          <w:sz w:val="24"/>
          <w:szCs w:val="24"/>
        </w:rPr>
        <w:t xml:space="preserve">” </w:t>
      </w:r>
    </w:p>
    <w:p w14:paraId="60D7081D" w14:textId="3A203189" w:rsidR="003344D3" w:rsidRPr="00C062D0" w:rsidRDefault="003344D3" w:rsidP="438BC19D">
      <w:pPr>
        <w:spacing w:line="480" w:lineRule="auto"/>
        <w:ind w:firstLine="720"/>
        <w:jc w:val="center"/>
        <w:rPr>
          <w:rFonts w:ascii="Times New Roman" w:eastAsia="Times New Roman" w:hAnsi="Times New Roman" w:cs="Times New Roman"/>
          <w:i/>
          <w:iCs/>
          <w:sz w:val="24"/>
          <w:szCs w:val="24"/>
        </w:rPr>
      </w:pPr>
      <w:r w:rsidRPr="438BC19D">
        <w:rPr>
          <w:rFonts w:ascii="Times New Roman" w:eastAsia="Times New Roman" w:hAnsi="Times New Roman" w:cs="Times New Roman"/>
          <w:i/>
          <w:iCs/>
          <w:sz w:val="24"/>
          <w:szCs w:val="24"/>
        </w:rPr>
        <w:t>– a message left on the Facebook wall of my late great-aun</w:t>
      </w:r>
      <w:r w:rsidR="00960907" w:rsidRPr="438BC19D">
        <w:rPr>
          <w:rFonts w:ascii="Times New Roman" w:eastAsia="Times New Roman" w:hAnsi="Times New Roman" w:cs="Times New Roman"/>
          <w:i/>
          <w:iCs/>
          <w:sz w:val="24"/>
          <w:szCs w:val="24"/>
        </w:rPr>
        <w:t xml:space="preserve">t </w:t>
      </w:r>
      <w:r w:rsidR="00A52C6C" w:rsidRPr="438BC19D">
        <w:rPr>
          <w:rFonts w:ascii="Times New Roman" w:eastAsia="Times New Roman" w:hAnsi="Times New Roman" w:cs="Times New Roman"/>
          <w:i/>
          <w:iCs/>
          <w:sz w:val="24"/>
          <w:szCs w:val="24"/>
        </w:rPr>
        <w:t>one year</w:t>
      </w:r>
      <w:r w:rsidR="008B726C" w:rsidRPr="438BC19D">
        <w:rPr>
          <w:rFonts w:ascii="Times New Roman" w:eastAsia="Times New Roman" w:hAnsi="Times New Roman" w:cs="Times New Roman"/>
          <w:i/>
          <w:iCs/>
          <w:sz w:val="24"/>
          <w:szCs w:val="24"/>
        </w:rPr>
        <w:t xml:space="preserve"> after her passing.</w:t>
      </w:r>
    </w:p>
    <w:p w14:paraId="53BB15A9" w14:textId="4A32809A" w:rsidR="002B3558" w:rsidRDefault="002B3558" w:rsidP="438BC19D">
      <w:pPr>
        <w:spacing w:line="480" w:lineRule="auto"/>
        <w:ind w:firstLine="720"/>
        <w:rPr>
          <w:rFonts w:ascii="Times New Roman" w:eastAsia="Times New Roman" w:hAnsi="Times New Roman" w:cs="Times New Roman"/>
          <w:sz w:val="24"/>
          <w:szCs w:val="24"/>
        </w:rPr>
      </w:pPr>
      <w:r w:rsidRPr="5ABC4AC8">
        <w:rPr>
          <w:rFonts w:ascii="Times New Roman" w:eastAsia="Times New Roman" w:hAnsi="Times New Roman" w:cs="Times New Roman"/>
          <w:sz w:val="24"/>
          <w:szCs w:val="24"/>
        </w:rPr>
        <w:t xml:space="preserve">As noted in “Logging </w:t>
      </w:r>
      <w:proofErr w:type="gramStart"/>
      <w:r w:rsidRPr="5ABC4AC8">
        <w:rPr>
          <w:rFonts w:ascii="Times New Roman" w:eastAsia="Times New Roman" w:hAnsi="Times New Roman" w:cs="Times New Roman"/>
          <w:sz w:val="24"/>
          <w:szCs w:val="24"/>
        </w:rPr>
        <w:t>On</w:t>
      </w:r>
      <w:proofErr w:type="gramEnd"/>
      <w:r w:rsidRPr="5ABC4AC8">
        <w:rPr>
          <w:rFonts w:ascii="Times New Roman" w:eastAsia="Times New Roman" w:hAnsi="Times New Roman" w:cs="Times New Roman"/>
          <w:sz w:val="24"/>
          <w:szCs w:val="24"/>
        </w:rPr>
        <w:t xml:space="preserve"> and Letting Out” by Brian Carroll and Katie Landry, traditional mourning rituals </w:t>
      </w:r>
      <w:r w:rsidR="086388BA" w:rsidRPr="5ABC4AC8">
        <w:rPr>
          <w:rFonts w:ascii="Times New Roman" w:eastAsia="Times New Roman" w:hAnsi="Times New Roman" w:cs="Times New Roman"/>
          <w:sz w:val="24"/>
          <w:szCs w:val="24"/>
        </w:rPr>
        <w:t>evolve</w:t>
      </w:r>
      <w:r w:rsidR="002048D0" w:rsidRPr="5ABC4AC8">
        <w:rPr>
          <w:rFonts w:ascii="Times New Roman" w:eastAsia="Times New Roman" w:hAnsi="Times New Roman" w:cs="Times New Roman"/>
          <w:sz w:val="24"/>
          <w:szCs w:val="24"/>
        </w:rPr>
        <w:t>.</w:t>
      </w:r>
      <w:r w:rsidR="00C05B38" w:rsidRPr="5ABC4AC8">
        <w:rPr>
          <w:rFonts w:ascii="Times New Roman" w:eastAsia="Times New Roman" w:hAnsi="Times New Roman" w:cs="Times New Roman"/>
          <w:sz w:val="24"/>
          <w:szCs w:val="24"/>
        </w:rPr>
        <w:t xml:space="preserve"> </w:t>
      </w:r>
      <w:r w:rsidR="00F90315" w:rsidRPr="5ABC4AC8">
        <w:rPr>
          <w:rFonts w:ascii="Times New Roman" w:eastAsia="Times New Roman" w:hAnsi="Times New Roman" w:cs="Times New Roman"/>
          <w:sz w:val="24"/>
          <w:szCs w:val="24"/>
        </w:rPr>
        <w:t xml:space="preserve">Prior to </w:t>
      </w:r>
      <w:r w:rsidR="007A2B28">
        <w:rPr>
          <w:rFonts w:ascii="Times New Roman" w:eastAsia="Times New Roman" w:hAnsi="Times New Roman" w:cs="Times New Roman"/>
          <w:sz w:val="24"/>
          <w:szCs w:val="24"/>
        </w:rPr>
        <w:t>recent trends of virtual cemeteries</w:t>
      </w:r>
      <w:r w:rsidR="00C05B38" w:rsidRPr="5ABC4AC8">
        <w:rPr>
          <w:rFonts w:ascii="Times New Roman" w:eastAsia="Times New Roman" w:hAnsi="Times New Roman" w:cs="Times New Roman"/>
          <w:sz w:val="24"/>
          <w:szCs w:val="24"/>
        </w:rPr>
        <w:t>,</w:t>
      </w:r>
      <w:r w:rsidR="002048D0" w:rsidRPr="5ABC4AC8">
        <w:rPr>
          <w:rFonts w:ascii="Times New Roman" w:eastAsia="Times New Roman" w:hAnsi="Times New Roman" w:cs="Times New Roman"/>
          <w:sz w:val="24"/>
          <w:szCs w:val="24"/>
        </w:rPr>
        <w:t xml:space="preserve"> </w:t>
      </w:r>
      <w:r w:rsidR="00C05B38" w:rsidRPr="5ABC4AC8">
        <w:rPr>
          <w:rFonts w:ascii="Times New Roman" w:eastAsia="Times New Roman" w:hAnsi="Times New Roman" w:cs="Times New Roman"/>
          <w:sz w:val="24"/>
          <w:szCs w:val="24"/>
        </w:rPr>
        <w:t xml:space="preserve">“an </w:t>
      </w:r>
      <w:r w:rsidR="002048D0" w:rsidRPr="5ABC4AC8">
        <w:rPr>
          <w:rFonts w:ascii="Times New Roman" w:eastAsia="Times New Roman" w:hAnsi="Times New Roman" w:cs="Times New Roman"/>
          <w:sz w:val="24"/>
          <w:szCs w:val="24"/>
        </w:rPr>
        <w:t>individual’s death rarely extended beyond the immediate physical area where the person was born and lived his or her entire life</w:t>
      </w:r>
      <w:r w:rsidR="00CB52E5" w:rsidRPr="5ABC4AC8">
        <w:rPr>
          <w:rFonts w:ascii="Times New Roman" w:eastAsia="Times New Roman" w:hAnsi="Times New Roman" w:cs="Times New Roman"/>
          <w:sz w:val="24"/>
          <w:szCs w:val="24"/>
        </w:rPr>
        <w:t>” (Carroll</w:t>
      </w:r>
      <w:r w:rsidR="00CB6925" w:rsidRPr="5ABC4AC8">
        <w:rPr>
          <w:rFonts w:ascii="Times New Roman" w:eastAsia="Times New Roman" w:hAnsi="Times New Roman" w:cs="Times New Roman"/>
          <w:sz w:val="24"/>
          <w:szCs w:val="24"/>
        </w:rPr>
        <w:t xml:space="preserve"> &amp; Landry, 2010). </w:t>
      </w:r>
      <w:r w:rsidR="001123AF">
        <w:rPr>
          <w:rFonts w:ascii="Times New Roman" w:eastAsia="Times New Roman" w:hAnsi="Times New Roman" w:cs="Times New Roman"/>
          <w:sz w:val="24"/>
          <w:szCs w:val="24"/>
        </w:rPr>
        <w:t xml:space="preserve">Death notices </w:t>
      </w:r>
      <w:r w:rsidR="00131A30">
        <w:rPr>
          <w:rFonts w:ascii="Times New Roman" w:eastAsia="Times New Roman" w:hAnsi="Times New Roman" w:cs="Times New Roman"/>
          <w:sz w:val="24"/>
          <w:szCs w:val="24"/>
        </w:rPr>
        <w:t xml:space="preserve">are </w:t>
      </w:r>
      <w:r w:rsidR="001123AF">
        <w:rPr>
          <w:rFonts w:ascii="Times New Roman" w:eastAsia="Times New Roman" w:hAnsi="Times New Roman" w:cs="Times New Roman"/>
          <w:sz w:val="24"/>
          <w:szCs w:val="24"/>
        </w:rPr>
        <w:t xml:space="preserve">traditionally spread by </w:t>
      </w:r>
      <w:r w:rsidR="00352095" w:rsidRPr="5ABC4AC8">
        <w:rPr>
          <w:rFonts w:ascii="Times New Roman" w:eastAsia="Times New Roman" w:hAnsi="Times New Roman" w:cs="Times New Roman"/>
          <w:sz w:val="24"/>
          <w:szCs w:val="24"/>
        </w:rPr>
        <w:t>word-of-mouth, n</w:t>
      </w:r>
      <w:r w:rsidR="006F6F2F" w:rsidRPr="5ABC4AC8">
        <w:rPr>
          <w:rFonts w:ascii="Times New Roman" w:eastAsia="Times New Roman" w:hAnsi="Times New Roman" w:cs="Times New Roman"/>
          <w:sz w:val="24"/>
          <w:szCs w:val="24"/>
        </w:rPr>
        <w:t>ewspaper obituarie</w:t>
      </w:r>
      <w:r w:rsidR="00656705" w:rsidRPr="5ABC4AC8">
        <w:rPr>
          <w:rFonts w:ascii="Times New Roman" w:eastAsia="Times New Roman" w:hAnsi="Times New Roman" w:cs="Times New Roman"/>
          <w:sz w:val="24"/>
          <w:szCs w:val="24"/>
        </w:rPr>
        <w:t>s</w:t>
      </w:r>
      <w:r w:rsidR="001123AF">
        <w:rPr>
          <w:rFonts w:ascii="Times New Roman" w:eastAsia="Times New Roman" w:hAnsi="Times New Roman" w:cs="Times New Roman"/>
          <w:sz w:val="24"/>
          <w:szCs w:val="24"/>
        </w:rPr>
        <w:t xml:space="preserve">, </w:t>
      </w:r>
      <w:r w:rsidR="00656705" w:rsidRPr="5ABC4AC8">
        <w:rPr>
          <w:rFonts w:ascii="Times New Roman" w:eastAsia="Times New Roman" w:hAnsi="Times New Roman" w:cs="Times New Roman"/>
          <w:sz w:val="24"/>
          <w:szCs w:val="24"/>
        </w:rPr>
        <w:t xml:space="preserve">or in the case of a prominent death, special </w:t>
      </w:r>
      <w:r w:rsidR="00352095" w:rsidRPr="5ABC4AC8">
        <w:rPr>
          <w:rFonts w:ascii="Times New Roman" w:eastAsia="Times New Roman" w:hAnsi="Times New Roman" w:cs="Times New Roman"/>
          <w:sz w:val="24"/>
          <w:szCs w:val="24"/>
        </w:rPr>
        <w:t>TV</w:t>
      </w:r>
      <w:r w:rsidR="00131A30">
        <w:rPr>
          <w:rFonts w:ascii="Times New Roman" w:eastAsia="Times New Roman" w:hAnsi="Times New Roman" w:cs="Times New Roman"/>
          <w:sz w:val="24"/>
          <w:szCs w:val="24"/>
        </w:rPr>
        <w:t>/radio</w:t>
      </w:r>
      <w:r w:rsidR="00352095" w:rsidRPr="5ABC4AC8">
        <w:rPr>
          <w:rFonts w:ascii="Times New Roman" w:eastAsia="Times New Roman" w:hAnsi="Times New Roman" w:cs="Times New Roman"/>
          <w:sz w:val="24"/>
          <w:szCs w:val="24"/>
        </w:rPr>
        <w:t xml:space="preserve"> </w:t>
      </w:r>
      <w:r w:rsidR="00656705" w:rsidRPr="5ABC4AC8">
        <w:rPr>
          <w:rFonts w:ascii="Times New Roman" w:eastAsia="Times New Roman" w:hAnsi="Times New Roman" w:cs="Times New Roman"/>
          <w:sz w:val="24"/>
          <w:szCs w:val="24"/>
        </w:rPr>
        <w:t>newscast</w:t>
      </w:r>
      <w:r w:rsidR="00352095" w:rsidRPr="5ABC4AC8">
        <w:rPr>
          <w:rFonts w:ascii="Times New Roman" w:eastAsia="Times New Roman" w:hAnsi="Times New Roman" w:cs="Times New Roman"/>
          <w:sz w:val="24"/>
          <w:szCs w:val="24"/>
        </w:rPr>
        <w:t>s</w:t>
      </w:r>
      <w:r w:rsidR="001123AF">
        <w:rPr>
          <w:rFonts w:ascii="Times New Roman" w:eastAsia="Times New Roman" w:hAnsi="Times New Roman" w:cs="Times New Roman"/>
          <w:sz w:val="24"/>
          <w:szCs w:val="24"/>
        </w:rPr>
        <w:t>.</w:t>
      </w:r>
      <w:r w:rsidR="55E4D6AC" w:rsidRPr="5ABC4AC8">
        <w:rPr>
          <w:rFonts w:ascii="Times New Roman" w:eastAsia="Times New Roman" w:hAnsi="Times New Roman" w:cs="Times New Roman"/>
          <w:sz w:val="24"/>
          <w:szCs w:val="24"/>
        </w:rPr>
        <w:t xml:space="preserve"> </w:t>
      </w:r>
      <w:r w:rsidR="00131A30">
        <w:rPr>
          <w:rFonts w:ascii="Times New Roman" w:eastAsia="Times New Roman" w:hAnsi="Times New Roman" w:cs="Times New Roman"/>
          <w:sz w:val="24"/>
          <w:szCs w:val="24"/>
        </w:rPr>
        <w:t>However, w</w:t>
      </w:r>
      <w:r w:rsidR="005B45BD" w:rsidRPr="5ABC4AC8">
        <w:rPr>
          <w:rFonts w:ascii="Times New Roman" w:eastAsia="Times New Roman" w:hAnsi="Times New Roman" w:cs="Times New Roman"/>
          <w:sz w:val="24"/>
          <w:szCs w:val="24"/>
        </w:rPr>
        <w:t xml:space="preserve">ith the rise of </w:t>
      </w:r>
      <w:r w:rsidR="33D41AE6" w:rsidRPr="5ABC4AC8">
        <w:rPr>
          <w:rFonts w:ascii="Times New Roman" w:eastAsia="Times New Roman" w:hAnsi="Times New Roman" w:cs="Times New Roman"/>
          <w:sz w:val="24"/>
          <w:szCs w:val="24"/>
        </w:rPr>
        <w:t>digital</w:t>
      </w:r>
      <w:r w:rsidR="005B45BD" w:rsidRPr="5ABC4AC8">
        <w:rPr>
          <w:rFonts w:ascii="Times New Roman" w:eastAsia="Times New Roman" w:hAnsi="Times New Roman" w:cs="Times New Roman"/>
          <w:sz w:val="24"/>
          <w:szCs w:val="24"/>
        </w:rPr>
        <w:t xml:space="preserve"> memorials,</w:t>
      </w:r>
      <w:r w:rsidR="00212A6D">
        <w:rPr>
          <w:rFonts w:ascii="Times New Roman" w:eastAsia="Times New Roman" w:hAnsi="Times New Roman" w:cs="Times New Roman"/>
          <w:sz w:val="24"/>
          <w:szCs w:val="24"/>
        </w:rPr>
        <w:t xml:space="preserve"> how</w:t>
      </w:r>
      <w:r w:rsidR="005B45BD" w:rsidRPr="5ABC4AC8">
        <w:rPr>
          <w:rFonts w:ascii="Times New Roman" w:eastAsia="Times New Roman" w:hAnsi="Times New Roman" w:cs="Times New Roman"/>
          <w:sz w:val="24"/>
          <w:szCs w:val="24"/>
        </w:rPr>
        <w:t xml:space="preserve"> </w:t>
      </w:r>
      <w:r w:rsidR="004E5726" w:rsidRPr="5ABC4AC8">
        <w:rPr>
          <w:rFonts w:ascii="Times New Roman" w:eastAsia="Times New Roman" w:hAnsi="Times New Roman" w:cs="Times New Roman"/>
          <w:sz w:val="24"/>
          <w:szCs w:val="24"/>
        </w:rPr>
        <w:t>are</w:t>
      </w:r>
      <w:r w:rsidR="00BA2B32" w:rsidRPr="5ABC4AC8">
        <w:rPr>
          <w:rFonts w:ascii="Times New Roman" w:eastAsia="Times New Roman" w:hAnsi="Times New Roman" w:cs="Times New Roman"/>
          <w:sz w:val="24"/>
          <w:szCs w:val="24"/>
        </w:rPr>
        <w:t xml:space="preserve"> </w:t>
      </w:r>
      <w:r w:rsidR="004E5726" w:rsidRPr="5ABC4AC8">
        <w:rPr>
          <w:rFonts w:ascii="Times New Roman" w:eastAsia="Times New Roman" w:hAnsi="Times New Roman" w:cs="Times New Roman"/>
          <w:sz w:val="24"/>
          <w:szCs w:val="24"/>
        </w:rPr>
        <w:t xml:space="preserve">afterlife memorials being </w:t>
      </w:r>
      <w:r w:rsidR="001C6660" w:rsidRPr="5ABC4AC8">
        <w:rPr>
          <w:rFonts w:ascii="Times New Roman" w:eastAsia="Times New Roman" w:hAnsi="Times New Roman" w:cs="Times New Roman"/>
          <w:sz w:val="24"/>
          <w:szCs w:val="24"/>
        </w:rPr>
        <w:t>digitally facilitated</w:t>
      </w:r>
      <w:r w:rsidR="00BA2B32" w:rsidRPr="5ABC4AC8">
        <w:rPr>
          <w:rFonts w:ascii="Times New Roman" w:eastAsia="Times New Roman" w:hAnsi="Times New Roman" w:cs="Times New Roman"/>
          <w:sz w:val="24"/>
          <w:szCs w:val="24"/>
        </w:rPr>
        <w:t>?</w:t>
      </w:r>
      <w:r w:rsidR="004E5726" w:rsidRPr="5ABC4AC8">
        <w:rPr>
          <w:rFonts w:ascii="Times New Roman" w:eastAsia="Times New Roman" w:hAnsi="Times New Roman" w:cs="Times New Roman"/>
          <w:sz w:val="24"/>
          <w:szCs w:val="24"/>
        </w:rPr>
        <w:t xml:space="preserve"> </w:t>
      </w:r>
      <w:r w:rsidR="001C6660" w:rsidRPr="5ABC4AC8">
        <w:rPr>
          <w:rFonts w:ascii="Times New Roman" w:eastAsia="Times New Roman" w:hAnsi="Times New Roman" w:cs="Times New Roman"/>
          <w:sz w:val="24"/>
          <w:szCs w:val="24"/>
        </w:rPr>
        <w:t xml:space="preserve">How do people grieve </w:t>
      </w:r>
      <w:r w:rsidR="00560AB7" w:rsidRPr="5ABC4AC8">
        <w:rPr>
          <w:rFonts w:ascii="Times New Roman" w:eastAsia="Times New Roman" w:hAnsi="Times New Roman" w:cs="Times New Roman"/>
          <w:sz w:val="24"/>
          <w:szCs w:val="24"/>
        </w:rPr>
        <w:t>online? What are the implications of posts or pages dedicated to the deceased?</w:t>
      </w:r>
      <w:r w:rsidR="004E5726" w:rsidRPr="5ABC4AC8">
        <w:rPr>
          <w:rFonts w:ascii="Times New Roman" w:eastAsia="Times New Roman" w:hAnsi="Times New Roman" w:cs="Times New Roman"/>
          <w:sz w:val="24"/>
          <w:szCs w:val="24"/>
        </w:rPr>
        <w:t xml:space="preserve"> </w:t>
      </w:r>
      <w:r w:rsidR="000A6D0A">
        <w:rPr>
          <w:rFonts w:ascii="Times New Roman" w:eastAsia="Times New Roman" w:hAnsi="Times New Roman" w:cs="Times New Roman"/>
          <w:sz w:val="24"/>
          <w:szCs w:val="24"/>
        </w:rPr>
        <w:t>How do digital spaces devoted to grief and mourning alter the communicative practices of grieving the dead?</w:t>
      </w:r>
    </w:p>
    <w:p w14:paraId="08BD47A5" w14:textId="6963AC54" w:rsidR="002B7C49" w:rsidRPr="002B7C49" w:rsidRDefault="002B7C49" w:rsidP="438BC19D">
      <w:pPr>
        <w:spacing w:line="480" w:lineRule="auto"/>
        <w:ind w:firstLine="720"/>
        <w:rPr>
          <w:rFonts w:ascii="Times New Roman" w:eastAsia="Times New Roman" w:hAnsi="Times New Roman" w:cs="Times New Roman"/>
          <w:sz w:val="24"/>
          <w:szCs w:val="24"/>
        </w:rPr>
      </w:pPr>
      <w:r w:rsidRPr="438BC19D">
        <w:rPr>
          <w:rFonts w:ascii="Times New Roman" w:eastAsia="Times New Roman" w:hAnsi="Times New Roman" w:cs="Times New Roman"/>
          <w:sz w:val="24"/>
          <w:szCs w:val="24"/>
        </w:rPr>
        <w:lastRenderedPageBreak/>
        <w:t>To clarify</w:t>
      </w:r>
      <w:r w:rsidR="007631D8" w:rsidRPr="438BC19D">
        <w:rPr>
          <w:rFonts w:ascii="Times New Roman" w:eastAsia="Times New Roman" w:hAnsi="Times New Roman" w:cs="Times New Roman"/>
          <w:sz w:val="24"/>
          <w:szCs w:val="24"/>
        </w:rPr>
        <w:t>, in this study</w:t>
      </w:r>
      <w:r w:rsidR="00C04411" w:rsidRPr="438BC19D">
        <w:rPr>
          <w:rFonts w:ascii="Times New Roman" w:eastAsia="Times New Roman" w:hAnsi="Times New Roman" w:cs="Times New Roman"/>
          <w:sz w:val="24"/>
          <w:szCs w:val="24"/>
        </w:rPr>
        <w:t>,</w:t>
      </w:r>
      <w:r w:rsidR="007631D8" w:rsidRPr="438BC19D">
        <w:rPr>
          <w:rFonts w:ascii="Times New Roman" w:eastAsia="Times New Roman" w:hAnsi="Times New Roman" w:cs="Times New Roman"/>
          <w:sz w:val="24"/>
          <w:szCs w:val="24"/>
        </w:rPr>
        <w:t xml:space="preserve"> a virtual cemetery </w:t>
      </w:r>
      <w:r w:rsidR="00F02B6A" w:rsidRPr="438BC19D">
        <w:rPr>
          <w:rFonts w:ascii="Times New Roman" w:eastAsia="Times New Roman" w:hAnsi="Times New Roman" w:cs="Times New Roman"/>
          <w:sz w:val="24"/>
          <w:szCs w:val="24"/>
        </w:rPr>
        <w:t>will reference</w:t>
      </w:r>
      <w:r w:rsidR="007631D8" w:rsidRPr="438BC19D">
        <w:rPr>
          <w:rFonts w:ascii="Times New Roman" w:eastAsia="Times New Roman" w:hAnsi="Times New Roman" w:cs="Times New Roman"/>
          <w:sz w:val="24"/>
          <w:szCs w:val="24"/>
        </w:rPr>
        <w:t xml:space="preserve"> any online platform that hosts</w:t>
      </w:r>
      <w:r w:rsidR="00A72866" w:rsidRPr="438BC19D">
        <w:rPr>
          <w:rFonts w:ascii="Times New Roman" w:eastAsia="Times New Roman" w:hAnsi="Times New Roman" w:cs="Times New Roman"/>
          <w:sz w:val="24"/>
          <w:szCs w:val="24"/>
        </w:rPr>
        <w:t xml:space="preserve"> makeshift or more formal memorials</w:t>
      </w:r>
      <w:r w:rsidR="00C04411" w:rsidRPr="438BC19D">
        <w:rPr>
          <w:rFonts w:ascii="Times New Roman" w:eastAsia="Times New Roman" w:hAnsi="Times New Roman" w:cs="Times New Roman"/>
          <w:sz w:val="24"/>
          <w:szCs w:val="24"/>
        </w:rPr>
        <w:t xml:space="preserve"> for the deceased</w:t>
      </w:r>
      <w:r w:rsidR="00A72866" w:rsidRPr="438BC19D">
        <w:rPr>
          <w:rFonts w:ascii="Times New Roman" w:eastAsia="Times New Roman" w:hAnsi="Times New Roman" w:cs="Times New Roman"/>
          <w:sz w:val="24"/>
          <w:szCs w:val="24"/>
        </w:rPr>
        <w:t>, typically</w:t>
      </w:r>
      <w:r w:rsidR="00C04411" w:rsidRPr="438BC19D">
        <w:rPr>
          <w:rFonts w:ascii="Times New Roman" w:eastAsia="Times New Roman" w:hAnsi="Times New Roman" w:cs="Times New Roman"/>
          <w:sz w:val="24"/>
          <w:szCs w:val="24"/>
        </w:rPr>
        <w:t xml:space="preserve"> through</w:t>
      </w:r>
      <w:r w:rsidR="00A72866" w:rsidRPr="438BC19D">
        <w:rPr>
          <w:rFonts w:ascii="Times New Roman" w:eastAsia="Times New Roman" w:hAnsi="Times New Roman" w:cs="Times New Roman"/>
          <w:sz w:val="24"/>
          <w:szCs w:val="24"/>
        </w:rPr>
        <w:t xml:space="preserve"> user-generated </w:t>
      </w:r>
      <w:r w:rsidR="00C04411" w:rsidRPr="438BC19D">
        <w:rPr>
          <w:rFonts w:ascii="Times New Roman" w:eastAsia="Times New Roman" w:hAnsi="Times New Roman" w:cs="Times New Roman"/>
          <w:sz w:val="24"/>
          <w:szCs w:val="24"/>
        </w:rPr>
        <w:t>content collections</w:t>
      </w:r>
      <w:r w:rsidR="002A55E4" w:rsidRPr="438BC19D">
        <w:rPr>
          <w:rFonts w:ascii="Times New Roman" w:eastAsia="Times New Roman" w:hAnsi="Times New Roman" w:cs="Times New Roman"/>
          <w:sz w:val="24"/>
          <w:szCs w:val="24"/>
        </w:rPr>
        <w:t xml:space="preserve"> (</w:t>
      </w:r>
      <w:r w:rsidR="009739C9" w:rsidRPr="438BC19D">
        <w:rPr>
          <w:rFonts w:ascii="Times New Roman" w:eastAsia="Times New Roman" w:hAnsi="Times New Roman" w:cs="Times New Roman"/>
          <w:sz w:val="24"/>
          <w:szCs w:val="24"/>
        </w:rPr>
        <w:t>e.g.,</w:t>
      </w:r>
      <w:r w:rsidR="002A55E4" w:rsidRPr="438BC19D">
        <w:rPr>
          <w:rFonts w:ascii="Times New Roman" w:eastAsia="Times New Roman" w:hAnsi="Times New Roman" w:cs="Times New Roman"/>
          <w:sz w:val="24"/>
          <w:szCs w:val="24"/>
        </w:rPr>
        <w:t xml:space="preserve"> MyDeathSpace</w:t>
      </w:r>
      <w:r w:rsidR="000A78AA" w:rsidRPr="438BC19D">
        <w:rPr>
          <w:rFonts w:ascii="Times New Roman" w:eastAsia="Times New Roman" w:hAnsi="Times New Roman" w:cs="Times New Roman"/>
          <w:sz w:val="24"/>
          <w:szCs w:val="24"/>
        </w:rPr>
        <w:t>, Facebook</w:t>
      </w:r>
      <w:r w:rsidR="002A55E4" w:rsidRPr="438BC19D">
        <w:rPr>
          <w:rFonts w:ascii="Times New Roman" w:eastAsia="Times New Roman" w:hAnsi="Times New Roman" w:cs="Times New Roman"/>
          <w:sz w:val="24"/>
          <w:szCs w:val="24"/>
        </w:rPr>
        <w:t xml:space="preserve">), or </w:t>
      </w:r>
      <w:r w:rsidR="00B86D6F" w:rsidRPr="438BC19D">
        <w:rPr>
          <w:rFonts w:ascii="Times New Roman" w:eastAsia="Times New Roman" w:hAnsi="Times New Roman" w:cs="Times New Roman"/>
          <w:sz w:val="24"/>
          <w:szCs w:val="24"/>
        </w:rPr>
        <w:t>through</w:t>
      </w:r>
      <w:r w:rsidR="002A55E4" w:rsidRPr="438BC19D">
        <w:rPr>
          <w:rFonts w:ascii="Times New Roman" w:eastAsia="Times New Roman" w:hAnsi="Times New Roman" w:cs="Times New Roman"/>
          <w:sz w:val="24"/>
          <w:szCs w:val="24"/>
        </w:rPr>
        <w:t xml:space="preserve"> more genealogical</w:t>
      </w:r>
      <w:r w:rsidR="00BA2D00" w:rsidRPr="438BC19D">
        <w:rPr>
          <w:rFonts w:ascii="Times New Roman" w:eastAsia="Times New Roman" w:hAnsi="Times New Roman" w:cs="Times New Roman"/>
          <w:sz w:val="24"/>
          <w:szCs w:val="24"/>
        </w:rPr>
        <w:t xml:space="preserve"> database</w:t>
      </w:r>
      <w:r w:rsidR="00B86D6F" w:rsidRPr="438BC19D">
        <w:rPr>
          <w:rFonts w:ascii="Times New Roman" w:eastAsia="Times New Roman" w:hAnsi="Times New Roman" w:cs="Times New Roman"/>
          <w:sz w:val="24"/>
          <w:szCs w:val="24"/>
        </w:rPr>
        <w:t>s</w:t>
      </w:r>
      <w:r w:rsidR="00BA2D00" w:rsidRPr="438BC19D">
        <w:rPr>
          <w:rFonts w:ascii="Times New Roman" w:eastAsia="Times New Roman" w:hAnsi="Times New Roman" w:cs="Times New Roman"/>
          <w:sz w:val="24"/>
          <w:szCs w:val="24"/>
        </w:rPr>
        <w:t>, such as FindAGrave</w:t>
      </w:r>
      <w:r w:rsidR="001C6692" w:rsidRPr="438BC19D">
        <w:rPr>
          <w:rFonts w:ascii="Times New Roman" w:eastAsia="Times New Roman" w:hAnsi="Times New Roman" w:cs="Times New Roman"/>
          <w:sz w:val="24"/>
          <w:szCs w:val="24"/>
        </w:rPr>
        <w:t>.com or Ancestry</w:t>
      </w:r>
      <w:r w:rsidR="00BA2D00" w:rsidRPr="438BC19D">
        <w:rPr>
          <w:rFonts w:ascii="Times New Roman" w:eastAsia="Times New Roman" w:hAnsi="Times New Roman" w:cs="Times New Roman"/>
          <w:sz w:val="24"/>
          <w:szCs w:val="24"/>
        </w:rPr>
        <w:t xml:space="preserve">. </w:t>
      </w:r>
      <w:r w:rsidR="003A72D8" w:rsidRPr="438BC19D">
        <w:rPr>
          <w:rFonts w:ascii="Times New Roman" w:eastAsia="Times New Roman" w:hAnsi="Times New Roman" w:cs="Times New Roman"/>
          <w:sz w:val="24"/>
          <w:szCs w:val="24"/>
        </w:rPr>
        <w:t>These sites, including</w:t>
      </w:r>
      <w:r w:rsidR="00EB49AE" w:rsidRPr="438BC19D">
        <w:rPr>
          <w:rFonts w:ascii="Times New Roman" w:eastAsia="Times New Roman" w:hAnsi="Times New Roman" w:cs="Times New Roman"/>
          <w:sz w:val="24"/>
          <w:szCs w:val="24"/>
        </w:rPr>
        <w:t xml:space="preserve"> celebrity or public memorials,</w:t>
      </w:r>
      <w:r w:rsidR="003A72D8" w:rsidRPr="438BC19D">
        <w:rPr>
          <w:rFonts w:ascii="Times New Roman" w:eastAsia="Times New Roman" w:hAnsi="Times New Roman" w:cs="Times New Roman"/>
          <w:sz w:val="24"/>
          <w:szCs w:val="24"/>
        </w:rPr>
        <w:t xml:space="preserve"> will serve as the primary artifacts and texts</w:t>
      </w:r>
      <w:r w:rsidR="00EB49AE" w:rsidRPr="438BC19D">
        <w:rPr>
          <w:rFonts w:ascii="Times New Roman" w:eastAsia="Times New Roman" w:hAnsi="Times New Roman" w:cs="Times New Roman"/>
          <w:sz w:val="24"/>
          <w:szCs w:val="24"/>
        </w:rPr>
        <w:t xml:space="preserve"> of further analysis.</w:t>
      </w:r>
    </w:p>
    <w:p w14:paraId="4E3A08AB" w14:textId="39762E0B" w:rsidR="00C268D2" w:rsidRDefault="00D7396C" w:rsidP="438BC19D">
      <w:pPr>
        <w:spacing w:line="480" w:lineRule="auto"/>
        <w:ind w:firstLine="720"/>
        <w:rPr>
          <w:rFonts w:ascii="Times New Roman" w:eastAsia="Times New Roman" w:hAnsi="Times New Roman" w:cs="Times New Roman"/>
          <w:sz w:val="24"/>
          <w:szCs w:val="24"/>
        </w:rPr>
      </w:pPr>
      <w:r w:rsidRPr="438BC19D">
        <w:rPr>
          <w:rFonts w:ascii="Times New Roman" w:eastAsia="Times New Roman" w:hAnsi="Times New Roman" w:cs="Times New Roman"/>
          <w:sz w:val="24"/>
          <w:szCs w:val="24"/>
        </w:rPr>
        <w:t>In this study, the primary research question</w:t>
      </w:r>
      <w:r w:rsidR="001E2832" w:rsidRPr="438BC19D">
        <w:rPr>
          <w:rFonts w:ascii="Times New Roman" w:eastAsia="Times New Roman" w:hAnsi="Times New Roman" w:cs="Times New Roman"/>
          <w:sz w:val="24"/>
          <w:szCs w:val="24"/>
        </w:rPr>
        <w:t xml:space="preserve"> tha</w:t>
      </w:r>
      <w:r w:rsidR="00F02B6A" w:rsidRPr="438BC19D">
        <w:rPr>
          <w:rFonts w:ascii="Times New Roman" w:eastAsia="Times New Roman" w:hAnsi="Times New Roman" w:cs="Times New Roman"/>
          <w:sz w:val="24"/>
          <w:szCs w:val="24"/>
        </w:rPr>
        <w:t>t</w:t>
      </w:r>
      <w:r w:rsidR="001E2832" w:rsidRPr="438BC19D">
        <w:rPr>
          <w:rFonts w:ascii="Times New Roman" w:eastAsia="Times New Roman" w:hAnsi="Times New Roman" w:cs="Times New Roman"/>
          <w:sz w:val="24"/>
          <w:szCs w:val="24"/>
        </w:rPr>
        <w:t xml:space="preserve"> will be </w:t>
      </w:r>
      <w:r w:rsidR="001107E8" w:rsidRPr="438BC19D">
        <w:rPr>
          <w:rFonts w:ascii="Times New Roman" w:eastAsia="Times New Roman" w:hAnsi="Times New Roman" w:cs="Times New Roman"/>
          <w:sz w:val="24"/>
          <w:szCs w:val="24"/>
        </w:rPr>
        <w:t>explored</w:t>
      </w:r>
      <w:r w:rsidR="001E2832" w:rsidRPr="438BC19D">
        <w:rPr>
          <w:rFonts w:ascii="Times New Roman" w:eastAsia="Times New Roman" w:hAnsi="Times New Roman" w:cs="Times New Roman"/>
          <w:sz w:val="24"/>
          <w:szCs w:val="24"/>
        </w:rPr>
        <w:t xml:space="preserve"> </w:t>
      </w:r>
      <w:r w:rsidR="00C53A2B" w:rsidRPr="438BC19D">
        <w:rPr>
          <w:rFonts w:ascii="Times New Roman" w:eastAsia="Times New Roman" w:hAnsi="Times New Roman" w:cs="Times New Roman"/>
          <w:sz w:val="24"/>
          <w:szCs w:val="24"/>
        </w:rPr>
        <w:t>is how grief and memorialization are transformed by</w:t>
      </w:r>
      <w:r w:rsidR="0020679F" w:rsidRPr="438BC19D">
        <w:rPr>
          <w:rFonts w:ascii="Times New Roman" w:eastAsia="Times New Roman" w:hAnsi="Times New Roman" w:cs="Times New Roman"/>
          <w:sz w:val="24"/>
          <w:szCs w:val="24"/>
        </w:rPr>
        <w:t xml:space="preserve"> the online world.</w:t>
      </w:r>
      <w:r w:rsidR="00955AE0" w:rsidRPr="438BC19D">
        <w:rPr>
          <w:rFonts w:ascii="Times New Roman" w:eastAsia="Times New Roman" w:hAnsi="Times New Roman" w:cs="Times New Roman"/>
          <w:sz w:val="24"/>
          <w:szCs w:val="24"/>
        </w:rPr>
        <w:t xml:space="preserve"> Through </w:t>
      </w:r>
      <w:r w:rsidR="001E2832" w:rsidRPr="438BC19D">
        <w:rPr>
          <w:rFonts w:ascii="Times New Roman" w:eastAsia="Times New Roman" w:hAnsi="Times New Roman" w:cs="Times New Roman"/>
          <w:sz w:val="24"/>
          <w:szCs w:val="24"/>
        </w:rPr>
        <w:t>the</w:t>
      </w:r>
      <w:r w:rsidR="00A328DA" w:rsidRPr="438BC19D">
        <w:rPr>
          <w:rFonts w:ascii="Times New Roman" w:eastAsia="Times New Roman" w:hAnsi="Times New Roman" w:cs="Times New Roman"/>
          <w:sz w:val="24"/>
          <w:szCs w:val="24"/>
        </w:rPr>
        <w:t xml:space="preserve"> comprehensive</w:t>
      </w:r>
      <w:r w:rsidR="00982AB7" w:rsidRPr="438BC19D">
        <w:rPr>
          <w:rFonts w:ascii="Times New Roman" w:eastAsia="Times New Roman" w:hAnsi="Times New Roman" w:cs="Times New Roman"/>
          <w:sz w:val="24"/>
          <w:szCs w:val="24"/>
        </w:rPr>
        <w:t xml:space="preserve"> qualitative and quantitative analysis </w:t>
      </w:r>
      <w:r w:rsidR="00EB49AE" w:rsidRPr="438BC19D">
        <w:rPr>
          <w:rFonts w:ascii="Times New Roman" w:eastAsia="Times New Roman" w:hAnsi="Times New Roman" w:cs="Times New Roman"/>
          <w:sz w:val="24"/>
          <w:szCs w:val="24"/>
        </w:rPr>
        <w:t>of the above phenomena</w:t>
      </w:r>
      <w:r w:rsidR="001E2832" w:rsidRPr="438BC19D">
        <w:rPr>
          <w:rFonts w:ascii="Times New Roman" w:eastAsia="Times New Roman" w:hAnsi="Times New Roman" w:cs="Times New Roman"/>
          <w:sz w:val="24"/>
          <w:szCs w:val="24"/>
        </w:rPr>
        <w:t>,</w:t>
      </w:r>
      <w:r w:rsidR="00A328DA" w:rsidRPr="438BC19D">
        <w:rPr>
          <w:rFonts w:ascii="Times New Roman" w:eastAsia="Times New Roman" w:hAnsi="Times New Roman" w:cs="Times New Roman"/>
          <w:sz w:val="24"/>
          <w:szCs w:val="24"/>
        </w:rPr>
        <w:t xml:space="preserve"> a better understanding will be sought</w:t>
      </w:r>
      <w:r w:rsidR="0065776F" w:rsidRPr="438BC19D">
        <w:rPr>
          <w:rFonts w:ascii="Times New Roman" w:eastAsia="Times New Roman" w:hAnsi="Times New Roman" w:cs="Times New Roman"/>
          <w:sz w:val="24"/>
          <w:szCs w:val="24"/>
        </w:rPr>
        <w:t xml:space="preserve"> inside the lenses of interpersonal and mass communication. </w:t>
      </w:r>
      <w:r w:rsidR="00AE3F03" w:rsidRPr="438BC19D">
        <w:rPr>
          <w:rFonts w:ascii="Times New Roman" w:eastAsia="Times New Roman" w:hAnsi="Times New Roman" w:cs="Times New Roman"/>
          <w:sz w:val="24"/>
          <w:szCs w:val="24"/>
        </w:rPr>
        <w:t xml:space="preserve">One main hypothesis towards the results of the study is that </w:t>
      </w:r>
      <w:r w:rsidR="008E0B7C" w:rsidRPr="438BC19D">
        <w:rPr>
          <w:rFonts w:ascii="Times New Roman" w:eastAsia="Times New Roman" w:hAnsi="Times New Roman" w:cs="Times New Roman"/>
          <w:sz w:val="24"/>
          <w:szCs w:val="24"/>
        </w:rPr>
        <w:t>lives are being</w:t>
      </w:r>
      <w:r w:rsidR="00FA7B30" w:rsidRPr="438BC19D">
        <w:rPr>
          <w:rFonts w:ascii="Times New Roman" w:eastAsia="Times New Roman" w:hAnsi="Times New Roman" w:cs="Times New Roman"/>
          <w:sz w:val="24"/>
          <w:szCs w:val="24"/>
        </w:rPr>
        <w:t xml:space="preserve"> publicly</w:t>
      </w:r>
      <w:r w:rsidR="008E0B7C" w:rsidRPr="438BC19D">
        <w:rPr>
          <w:rFonts w:ascii="Times New Roman" w:eastAsia="Times New Roman" w:hAnsi="Times New Roman" w:cs="Times New Roman"/>
          <w:sz w:val="24"/>
          <w:szCs w:val="24"/>
        </w:rPr>
        <w:t xml:space="preserve"> immortalized</w:t>
      </w:r>
      <w:r w:rsidR="00FF1335" w:rsidRPr="438BC19D">
        <w:rPr>
          <w:rFonts w:ascii="Times New Roman" w:eastAsia="Times New Roman" w:hAnsi="Times New Roman" w:cs="Times New Roman"/>
          <w:sz w:val="24"/>
          <w:szCs w:val="24"/>
        </w:rPr>
        <w:t xml:space="preserve">, as in the future, users will be able to access not only virtual memorials, but also </w:t>
      </w:r>
      <w:r w:rsidR="00FA7B30" w:rsidRPr="438BC19D">
        <w:rPr>
          <w:rFonts w:ascii="Times New Roman" w:eastAsia="Times New Roman" w:hAnsi="Times New Roman" w:cs="Times New Roman"/>
          <w:sz w:val="24"/>
          <w:szCs w:val="24"/>
        </w:rPr>
        <w:t xml:space="preserve">witness </w:t>
      </w:r>
      <w:r w:rsidR="00FF1335" w:rsidRPr="438BC19D">
        <w:rPr>
          <w:rFonts w:ascii="Times New Roman" w:eastAsia="Times New Roman" w:hAnsi="Times New Roman" w:cs="Times New Roman"/>
          <w:sz w:val="24"/>
          <w:szCs w:val="24"/>
        </w:rPr>
        <w:t>the grief</w:t>
      </w:r>
      <w:r w:rsidR="00FA7B30" w:rsidRPr="438BC19D">
        <w:rPr>
          <w:rFonts w:ascii="Times New Roman" w:eastAsia="Times New Roman" w:hAnsi="Times New Roman" w:cs="Times New Roman"/>
          <w:sz w:val="24"/>
          <w:szCs w:val="24"/>
        </w:rPr>
        <w:t xml:space="preserve"> that death wrought.</w:t>
      </w:r>
    </w:p>
    <w:p w14:paraId="67C840FD" w14:textId="7B1584A2" w:rsidR="00C268D2" w:rsidRPr="00B57C55" w:rsidRDefault="00C268D2" w:rsidP="438BC19D">
      <w:pPr>
        <w:spacing w:line="480" w:lineRule="auto"/>
        <w:ind w:firstLine="720"/>
        <w:jc w:val="center"/>
        <w:rPr>
          <w:rFonts w:ascii="Times New Roman" w:eastAsia="Times New Roman" w:hAnsi="Times New Roman" w:cs="Times New Roman"/>
          <w:i/>
          <w:iCs/>
          <w:sz w:val="24"/>
          <w:szCs w:val="24"/>
        </w:rPr>
      </w:pPr>
      <w:r w:rsidRPr="438BC19D">
        <w:rPr>
          <w:rFonts w:ascii="Times New Roman" w:eastAsia="Times New Roman" w:hAnsi="Times New Roman" w:cs="Times New Roman"/>
          <w:i/>
          <w:iCs/>
          <w:sz w:val="24"/>
          <w:szCs w:val="24"/>
        </w:rPr>
        <w:t>“Every man has t</w:t>
      </w:r>
      <w:r w:rsidR="00B57C55" w:rsidRPr="438BC19D">
        <w:rPr>
          <w:rFonts w:ascii="Times New Roman" w:eastAsia="Times New Roman" w:hAnsi="Times New Roman" w:cs="Times New Roman"/>
          <w:i/>
          <w:iCs/>
          <w:sz w:val="24"/>
          <w:szCs w:val="24"/>
        </w:rPr>
        <w:t>wo deaths, when he is buried in the ground and the last time someone says his name. In some ways men can be immortal”</w:t>
      </w:r>
    </w:p>
    <w:p w14:paraId="1395CA27" w14:textId="73C581E8" w:rsidR="00B57C55" w:rsidRPr="00B57C55" w:rsidRDefault="00B57C55" w:rsidP="438BC19D">
      <w:pPr>
        <w:spacing w:line="480" w:lineRule="auto"/>
        <w:ind w:firstLine="720"/>
        <w:jc w:val="center"/>
        <w:rPr>
          <w:rFonts w:ascii="Times New Roman" w:eastAsia="Times New Roman" w:hAnsi="Times New Roman" w:cs="Times New Roman"/>
          <w:i/>
          <w:iCs/>
          <w:sz w:val="24"/>
          <w:szCs w:val="24"/>
        </w:rPr>
      </w:pPr>
      <w:r w:rsidRPr="438BC19D">
        <w:rPr>
          <w:rFonts w:ascii="Times New Roman" w:eastAsia="Times New Roman" w:hAnsi="Times New Roman" w:cs="Times New Roman"/>
          <w:i/>
          <w:iCs/>
          <w:sz w:val="24"/>
          <w:szCs w:val="24"/>
        </w:rPr>
        <w:t>-Ernest Hemingway</w:t>
      </w:r>
    </w:p>
    <w:p w14:paraId="1F84895B" w14:textId="2ABB3D7F" w:rsidR="00DF56E1" w:rsidRDefault="00DF56E1" w:rsidP="4B31B3C3">
      <w:pPr>
        <w:spacing w:line="480" w:lineRule="auto"/>
        <w:rPr>
          <w:rFonts w:ascii="Times New Roman" w:eastAsia="Times New Roman" w:hAnsi="Times New Roman" w:cs="Times New Roman"/>
          <w:sz w:val="24"/>
          <w:szCs w:val="24"/>
        </w:rPr>
      </w:pPr>
    </w:p>
    <w:p w14:paraId="0AEBEBD3" w14:textId="7602BEFD" w:rsidR="00DF56E1" w:rsidRDefault="00DF56E1" w:rsidP="4B31B3C3">
      <w:pPr>
        <w:spacing w:line="480" w:lineRule="auto"/>
        <w:rPr>
          <w:rFonts w:ascii="Times New Roman" w:eastAsia="Times New Roman" w:hAnsi="Times New Roman" w:cs="Times New Roman"/>
          <w:sz w:val="24"/>
          <w:szCs w:val="24"/>
        </w:rPr>
      </w:pPr>
    </w:p>
    <w:p w14:paraId="1640E068" w14:textId="5838AC9A" w:rsidR="00DF56E1" w:rsidRDefault="00DF56E1" w:rsidP="4B31B3C3">
      <w:pPr>
        <w:spacing w:line="480" w:lineRule="auto"/>
        <w:rPr>
          <w:rFonts w:ascii="Times New Roman" w:eastAsia="Times New Roman" w:hAnsi="Times New Roman" w:cs="Times New Roman"/>
          <w:sz w:val="24"/>
          <w:szCs w:val="24"/>
        </w:rPr>
      </w:pPr>
    </w:p>
    <w:p w14:paraId="405148A8" w14:textId="2FC7E549" w:rsidR="00DF56E1" w:rsidRDefault="00DF56E1" w:rsidP="4B31B3C3">
      <w:pPr>
        <w:spacing w:line="480" w:lineRule="auto"/>
        <w:rPr>
          <w:rFonts w:ascii="Times New Roman" w:eastAsia="Times New Roman" w:hAnsi="Times New Roman" w:cs="Times New Roman"/>
          <w:sz w:val="24"/>
          <w:szCs w:val="24"/>
        </w:rPr>
      </w:pPr>
    </w:p>
    <w:p w14:paraId="4C9E184B" w14:textId="77777777" w:rsidR="00D77D86" w:rsidRDefault="00D77D86" w:rsidP="4B31B3C3">
      <w:pPr>
        <w:spacing w:line="480" w:lineRule="auto"/>
        <w:rPr>
          <w:rFonts w:ascii="Times New Roman" w:eastAsia="Times New Roman" w:hAnsi="Times New Roman" w:cs="Times New Roman"/>
          <w:sz w:val="24"/>
          <w:szCs w:val="24"/>
        </w:rPr>
      </w:pPr>
    </w:p>
    <w:p w14:paraId="3E3427F4" w14:textId="616C6D0A" w:rsidR="00DF56E1" w:rsidRPr="006D6FAB" w:rsidRDefault="4CE960B5" w:rsidP="4B31B3C3">
      <w:pPr>
        <w:spacing w:line="480" w:lineRule="auto"/>
        <w:jc w:val="center"/>
        <w:rPr>
          <w:rFonts w:ascii="Times New Roman" w:eastAsia="Times New Roman" w:hAnsi="Times New Roman" w:cs="Times New Roman"/>
          <w:b/>
          <w:sz w:val="24"/>
          <w:szCs w:val="24"/>
        </w:rPr>
      </w:pPr>
      <w:r w:rsidRPr="438BC19D">
        <w:rPr>
          <w:rFonts w:ascii="Times New Roman" w:eastAsia="Times New Roman" w:hAnsi="Times New Roman" w:cs="Times New Roman"/>
          <w:b/>
          <w:sz w:val="24"/>
          <w:szCs w:val="24"/>
        </w:rPr>
        <w:t>References</w:t>
      </w:r>
    </w:p>
    <w:p w14:paraId="34781EB3" w14:textId="180B0B9F" w:rsidR="00DF56E1" w:rsidRDefault="7E5DC0C8" w:rsidP="438BC19D">
      <w:pPr>
        <w:spacing w:line="480" w:lineRule="auto"/>
        <w:ind w:left="720" w:hanging="720"/>
        <w:rPr>
          <w:rFonts w:ascii="Times New Roman" w:eastAsia="Times New Roman" w:hAnsi="Times New Roman" w:cs="Times New Roman"/>
          <w:sz w:val="24"/>
          <w:szCs w:val="24"/>
        </w:rPr>
      </w:pPr>
      <w:r w:rsidRPr="4B31B3C3">
        <w:rPr>
          <w:rFonts w:ascii="Times New Roman" w:eastAsia="Times New Roman" w:hAnsi="Times New Roman" w:cs="Times New Roman"/>
          <w:sz w:val="24"/>
          <w:szCs w:val="24"/>
        </w:rPr>
        <w:lastRenderedPageBreak/>
        <w:t xml:space="preserve">Baig, E. C. (2019). </w:t>
      </w:r>
      <w:r w:rsidRPr="438BC19D">
        <w:rPr>
          <w:rFonts w:ascii="Times New Roman" w:eastAsia="Times New Roman" w:hAnsi="Times New Roman" w:cs="Times New Roman"/>
          <w:sz w:val="24"/>
          <w:szCs w:val="24"/>
        </w:rPr>
        <w:t>'</w:t>
      </w:r>
      <w:r w:rsidR="7C0021CA" w:rsidRPr="438BC19D">
        <w:rPr>
          <w:rFonts w:ascii="Times New Roman" w:eastAsia="Times New Roman" w:hAnsi="Times New Roman" w:cs="Times New Roman"/>
          <w:sz w:val="24"/>
          <w:szCs w:val="24"/>
        </w:rPr>
        <w:t>I S</w:t>
      </w:r>
      <w:r w:rsidRPr="438BC19D">
        <w:rPr>
          <w:rFonts w:ascii="Times New Roman" w:eastAsia="Times New Roman" w:hAnsi="Times New Roman" w:cs="Times New Roman"/>
          <w:sz w:val="24"/>
          <w:szCs w:val="24"/>
        </w:rPr>
        <w:t xml:space="preserve">ee </w:t>
      </w:r>
      <w:r w:rsidR="12CB280E" w:rsidRPr="438BC19D">
        <w:rPr>
          <w:rFonts w:ascii="Times New Roman" w:eastAsia="Times New Roman" w:hAnsi="Times New Roman" w:cs="Times New Roman"/>
          <w:sz w:val="24"/>
          <w:szCs w:val="24"/>
        </w:rPr>
        <w:t>D</w:t>
      </w:r>
      <w:r w:rsidRPr="438BC19D">
        <w:rPr>
          <w:rFonts w:ascii="Times New Roman" w:eastAsia="Times New Roman" w:hAnsi="Times New Roman" w:cs="Times New Roman"/>
          <w:sz w:val="24"/>
          <w:szCs w:val="24"/>
        </w:rPr>
        <w:t xml:space="preserve">ead </w:t>
      </w:r>
      <w:r w:rsidR="65571E1F" w:rsidRPr="438BC19D">
        <w:rPr>
          <w:rFonts w:ascii="Times New Roman" w:eastAsia="Times New Roman" w:hAnsi="Times New Roman" w:cs="Times New Roman"/>
          <w:sz w:val="24"/>
          <w:szCs w:val="24"/>
        </w:rPr>
        <w:t>P</w:t>
      </w:r>
      <w:r w:rsidRPr="438BC19D">
        <w:rPr>
          <w:rFonts w:ascii="Times New Roman" w:eastAsia="Times New Roman" w:hAnsi="Times New Roman" w:cs="Times New Roman"/>
          <w:sz w:val="24"/>
          <w:szCs w:val="24"/>
        </w:rPr>
        <w:t>eople'</w:t>
      </w:r>
      <w:r w:rsidRPr="4B31B3C3">
        <w:rPr>
          <w:rFonts w:ascii="Times New Roman" w:eastAsia="Times New Roman" w:hAnsi="Times New Roman" w:cs="Times New Roman"/>
          <w:sz w:val="24"/>
          <w:szCs w:val="24"/>
        </w:rPr>
        <w:t xml:space="preserve"> on </w:t>
      </w:r>
      <w:r w:rsidR="51494A37" w:rsidRPr="438BC19D">
        <w:rPr>
          <w:rFonts w:ascii="Times New Roman" w:eastAsia="Times New Roman" w:hAnsi="Times New Roman" w:cs="Times New Roman"/>
          <w:sz w:val="24"/>
          <w:szCs w:val="24"/>
        </w:rPr>
        <w:t>F</w:t>
      </w:r>
      <w:r w:rsidRPr="438BC19D">
        <w:rPr>
          <w:rFonts w:ascii="Times New Roman" w:eastAsia="Times New Roman" w:hAnsi="Times New Roman" w:cs="Times New Roman"/>
          <w:sz w:val="24"/>
          <w:szCs w:val="24"/>
        </w:rPr>
        <w:t xml:space="preserve">acebook: </w:t>
      </w:r>
      <w:r w:rsidR="316E562D" w:rsidRPr="438BC19D">
        <w:rPr>
          <w:rFonts w:ascii="Times New Roman" w:eastAsia="Times New Roman" w:hAnsi="Times New Roman" w:cs="Times New Roman"/>
          <w:sz w:val="24"/>
          <w:szCs w:val="24"/>
        </w:rPr>
        <w:t>W</w:t>
      </w:r>
      <w:r w:rsidRPr="438BC19D">
        <w:rPr>
          <w:rFonts w:ascii="Times New Roman" w:eastAsia="Times New Roman" w:hAnsi="Times New Roman" w:cs="Times New Roman"/>
          <w:sz w:val="24"/>
          <w:szCs w:val="24"/>
        </w:rPr>
        <w:t>hat</w:t>
      </w:r>
      <w:r w:rsidRPr="4B31B3C3">
        <w:rPr>
          <w:rFonts w:ascii="Times New Roman" w:eastAsia="Times New Roman" w:hAnsi="Times New Roman" w:cs="Times New Roman"/>
          <w:sz w:val="24"/>
          <w:szCs w:val="24"/>
        </w:rPr>
        <w:t xml:space="preserve"> is to become of our digital remains? </w:t>
      </w:r>
      <w:r w:rsidR="009739C9" w:rsidRPr="438BC19D">
        <w:rPr>
          <w:rFonts w:ascii="Times New Roman" w:eastAsia="Times New Roman" w:hAnsi="Times New Roman" w:cs="Times New Roman"/>
          <w:sz w:val="24"/>
          <w:szCs w:val="24"/>
        </w:rPr>
        <w:t>TIME</w:t>
      </w:r>
      <w:r w:rsidRPr="4B31B3C3">
        <w:rPr>
          <w:rFonts w:ascii="Times New Roman" w:eastAsia="Times New Roman" w:hAnsi="Times New Roman" w:cs="Times New Roman"/>
          <w:sz w:val="24"/>
          <w:szCs w:val="24"/>
        </w:rPr>
        <w:t xml:space="preserve"> (Online), (</w:t>
      </w:r>
      <w:proofErr w:type="spellStart"/>
      <w:r w:rsidRPr="4B31B3C3">
        <w:rPr>
          <w:rFonts w:ascii="Times New Roman" w:eastAsia="Times New Roman" w:hAnsi="Times New Roman" w:cs="Times New Roman"/>
          <w:sz w:val="24"/>
          <w:szCs w:val="24"/>
        </w:rPr>
        <w:t>apr</w:t>
      </w:r>
      <w:proofErr w:type="spellEnd"/>
      <w:r w:rsidRPr="4B31B3C3">
        <w:rPr>
          <w:rFonts w:ascii="Times New Roman" w:eastAsia="Times New Roman" w:hAnsi="Times New Roman" w:cs="Times New Roman"/>
          <w:sz w:val="24"/>
          <w:szCs w:val="24"/>
        </w:rPr>
        <w:t xml:space="preserve"> 26, 2019). </w:t>
      </w:r>
      <w:r w:rsidRPr="438BC19D">
        <w:rPr>
          <w:rFonts w:ascii="Times New Roman" w:eastAsia="Times New Roman" w:hAnsi="Times New Roman" w:cs="Times New Roman"/>
          <w:sz w:val="24"/>
          <w:szCs w:val="24"/>
        </w:rPr>
        <w:t xml:space="preserve"> </w:t>
      </w:r>
      <w:hyperlink r:id="rId8">
        <w:r w:rsidR="009739C9" w:rsidRPr="438BC19D">
          <w:rPr>
            <w:rStyle w:val="Hyperlink"/>
            <w:rFonts w:ascii="Times New Roman" w:eastAsia="Times New Roman" w:hAnsi="Times New Roman" w:cs="Times New Roman"/>
            <w:sz w:val="24"/>
            <w:szCs w:val="24"/>
          </w:rPr>
          <w:t>https://time.com/5579737/facebook-dead-living/</w:t>
        </w:r>
      </w:hyperlink>
    </w:p>
    <w:p w14:paraId="5EF2B6B9" w14:textId="67FEAF84" w:rsidR="35C9E886" w:rsidRDefault="35C9E886" w:rsidP="438BC19D">
      <w:pPr>
        <w:spacing w:line="480" w:lineRule="auto"/>
        <w:ind w:left="720" w:hanging="720"/>
        <w:rPr>
          <w:rFonts w:ascii="Times New Roman" w:eastAsia="Times New Roman" w:hAnsi="Times New Roman" w:cs="Times New Roman"/>
          <w:sz w:val="24"/>
          <w:szCs w:val="24"/>
        </w:rPr>
      </w:pPr>
      <w:r w:rsidRPr="438BC19D">
        <w:rPr>
          <w:rFonts w:ascii="Times New Roman" w:eastAsia="Times New Roman" w:hAnsi="Times New Roman" w:cs="Times New Roman"/>
          <w:sz w:val="24"/>
          <w:szCs w:val="24"/>
        </w:rPr>
        <w:t xml:space="preserve">Carroll, B., &amp; Landry, K. (2010). Logging On and Letting Out: Using Online Social Networks to Grieve and to Mourn. </w:t>
      </w:r>
      <w:r w:rsidRPr="438BC19D">
        <w:rPr>
          <w:rFonts w:ascii="Times New Roman" w:eastAsia="Times New Roman" w:hAnsi="Times New Roman" w:cs="Times New Roman"/>
          <w:i/>
          <w:iCs/>
          <w:sz w:val="24"/>
          <w:szCs w:val="24"/>
        </w:rPr>
        <w:t>Bulletin of Science, Technology &amp; Society</w:t>
      </w:r>
      <w:r w:rsidRPr="438BC19D">
        <w:rPr>
          <w:rFonts w:ascii="Times New Roman" w:eastAsia="Times New Roman" w:hAnsi="Times New Roman" w:cs="Times New Roman"/>
          <w:sz w:val="24"/>
          <w:szCs w:val="24"/>
        </w:rPr>
        <w:t xml:space="preserve">, </w:t>
      </w:r>
      <w:r w:rsidRPr="438BC19D">
        <w:rPr>
          <w:rFonts w:ascii="Times New Roman" w:eastAsia="Times New Roman" w:hAnsi="Times New Roman" w:cs="Times New Roman"/>
          <w:i/>
          <w:iCs/>
          <w:sz w:val="24"/>
          <w:szCs w:val="24"/>
        </w:rPr>
        <w:t>30</w:t>
      </w:r>
      <w:r w:rsidRPr="438BC19D">
        <w:rPr>
          <w:rFonts w:ascii="Times New Roman" w:eastAsia="Times New Roman" w:hAnsi="Times New Roman" w:cs="Times New Roman"/>
          <w:sz w:val="24"/>
          <w:szCs w:val="24"/>
        </w:rPr>
        <w:t xml:space="preserve">(5), 341–349. </w:t>
      </w:r>
      <w:hyperlink r:id="rId9">
        <w:r w:rsidRPr="438BC19D">
          <w:rPr>
            <w:rStyle w:val="Hyperlink"/>
            <w:rFonts w:ascii="Times New Roman" w:eastAsia="Times New Roman" w:hAnsi="Times New Roman" w:cs="Times New Roman"/>
            <w:sz w:val="24"/>
            <w:szCs w:val="24"/>
          </w:rPr>
          <w:t>https://doi.org/10.1177/0270467610380006</w:t>
        </w:r>
      </w:hyperlink>
    </w:p>
    <w:p w14:paraId="0BFD21ED" w14:textId="3BEC8733" w:rsidR="00D77D86" w:rsidRDefault="00D77D86" w:rsidP="00D77D86">
      <w:pPr>
        <w:pStyle w:val="NormalWeb"/>
        <w:spacing w:before="0" w:beforeAutospacing="0" w:after="0" w:afterAutospacing="0" w:line="480" w:lineRule="auto"/>
        <w:ind w:left="720" w:hanging="720"/>
      </w:pPr>
      <w:bookmarkStart w:id="0" w:name="_Hlk144743838"/>
      <w:r w:rsidRPr="00D77D86">
        <w:t xml:space="preserve">Moore, J., Magee, S., </w:t>
      </w:r>
      <w:proofErr w:type="spellStart"/>
      <w:r w:rsidRPr="00D77D86">
        <w:t>Gamreklidze</w:t>
      </w:r>
      <w:proofErr w:type="spellEnd"/>
      <w:r w:rsidRPr="00D77D86">
        <w:t xml:space="preserve">, E., &amp; Kowalewski, J. (2019). Social media mourning: using grounded theory to explore how people grieve on social networking sites. Omega, 79(3), 231–259. </w:t>
      </w:r>
      <w:hyperlink r:id="rId10" w:history="1">
        <w:r w:rsidRPr="000B1067">
          <w:rPr>
            <w:rStyle w:val="Hyperlink"/>
          </w:rPr>
          <w:t>https://doi.org/10.1177/0030222817709691</w:t>
        </w:r>
      </w:hyperlink>
    </w:p>
    <w:p w14:paraId="1E9D3010" w14:textId="01B4B129" w:rsidR="00D22D7A" w:rsidRDefault="00D22D7A" w:rsidP="00D77D86">
      <w:pPr>
        <w:pStyle w:val="NormalWeb"/>
        <w:spacing w:before="0" w:beforeAutospacing="0" w:after="0" w:afterAutospacing="0" w:line="480" w:lineRule="auto"/>
        <w:ind w:left="720" w:hanging="720"/>
      </w:pPr>
      <w:r w:rsidRPr="438BC19D">
        <w:t>Öhman</w:t>
      </w:r>
      <w:bookmarkEnd w:id="0"/>
      <w:r w:rsidRPr="438BC19D">
        <w:t xml:space="preserve">, C., &amp; Watson, D. (2019). Are the dead taking over Facebook? A Big Data approach to the future of death online. </w:t>
      </w:r>
      <w:r w:rsidRPr="438BC19D">
        <w:rPr>
          <w:i/>
          <w:iCs/>
        </w:rPr>
        <w:t>Big Data &amp; Society</w:t>
      </w:r>
      <w:r w:rsidRPr="438BC19D">
        <w:t xml:space="preserve">, </w:t>
      </w:r>
      <w:r w:rsidRPr="438BC19D">
        <w:rPr>
          <w:i/>
          <w:iCs/>
        </w:rPr>
        <w:t>6</w:t>
      </w:r>
      <w:r w:rsidRPr="438BC19D">
        <w:t>(1), 205395171984254.</w:t>
      </w:r>
      <w:r w:rsidR="00E004B7" w:rsidRPr="438BC19D">
        <w:t xml:space="preserve"> </w:t>
      </w:r>
      <w:r w:rsidRPr="438BC19D">
        <w:t xml:space="preserve"> </w:t>
      </w:r>
      <w:hyperlink r:id="rId11">
        <w:r w:rsidR="003F75DB" w:rsidRPr="438BC19D">
          <w:rPr>
            <w:rStyle w:val="Hyperlink"/>
          </w:rPr>
          <w:t>https://doi.org/10.1177/2053951719842540</w:t>
        </w:r>
      </w:hyperlink>
      <w:r w:rsidR="003F75DB" w:rsidRPr="438BC19D">
        <w:t xml:space="preserve"> </w:t>
      </w:r>
    </w:p>
    <w:p w14:paraId="2D030AB9" w14:textId="6B485F5C" w:rsidR="00DF56E1" w:rsidRDefault="00DF56E1" w:rsidP="438BC19D">
      <w:pPr>
        <w:spacing w:line="480" w:lineRule="auto"/>
        <w:ind w:left="720" w:hanging="720"/>
        <w:rPr>
          <w:rFonts w:ascii="Times New Roman" w:eastAsia="Times New Roman" w:hAnsi="Times New Roman" w:cs="Times New Roman"/>
          <w:sz w:val="24"/>
          <w:szCs w:val="24"/>
        </w:rPr>
      </w:pPr>
    </w:p>
    <w:p w14:paraId="2C078E63" w14:textId="7ABF9723" w:rsidR="00DF56E1" w:rsidRDefault="00D24849" w:rsidP="00104CD0">
      <w:pPr>
        <w:spacing w:line="480" w:lineRule="auto"/>
        <w:rPr>
          <w:rFonts w:ascii="Times New Roman" w:eastAsia="Times New Roman" w:hAnsi="Times New Roman" w:cs="Times New Roman"/>
          <w:sz w:val="24"/>
          <w:szCs w:val="24"/>
        </w:rPr>
      </w:pPr>
      <w:r>
        <w:br/>
      </w:r>
      <w:r>
        <w:br/>
      </w:r>
    </w:p>
    <w:sectPr w:rsidR="00DF56E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A0EB" w14:textId="77777777" w:rsidR="00D24849" w:rsidRDefault="00D24849" w:rsidP="00D24849">
      <w:pPr>
        <w:spacing w:after="0" w:line="240" w:lineRule="auto"/>
      </w:pPr>
      <w:r>
        <w:separator/>
      </w:r>
    </w:p>
  </w:endnote>
  <w:endnote w:type="continuationSeparator" w:id="0">
    <w:p w14:paraId="293B4A86" w14:textId="77777777" w:rsidR="00D24849" w:rsidRDefault="00D24849" w:rsidP="00D24849">
      <w:pPr>
        <w:spacing w:after="0" w:line="240" w:lineRule="auto"/>
      </w:pPr>
      <w:r>
        <w:continuationSeparator/>
      </w:r>
    </w:p>
  </w:endnote>
  <w:endnote w:type="continuationNotice" w:id="1">
    <w:p w14:paraId="3013E41C" w14:textId="77777777" w:rsidR="00D24849" w:rsidRDefault="00D24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53E6" w14:textId="77777777" w:rsidR="00D24849" w:rsidRDefault="00D24849" w:rsidP="00D24849">
      <w:pPr>
        <w:spacing w:after="0" w:line="240" w:lineRule="auto"/>
      </w:pPr>
      <w:r>
        <w:separator/>
      </w:r>
    </w:p>
  </w:footnote>
  <w:footnote w:type="continuationSeparator" w:id="0">
    <w:p w14:paraId="13D23E7D" w14:textId="77777777" w:rsidR="00D24849" w:rsidRDefault="00D24849" w:rsidP="00D24849">
      <w:pPr>
        <w:spacing w:after="0" w:line="240" w:lineRule="auto"/>
      </w:pPr>
      <w:r>
        <w:continuationSeparator/>
      </w:r>
    </w:p>
  </w:footnote>
  <w:footnote w:type="continuationNotice" w:id="1">
    <w:p w14:paraId="2AEE8CD1" w14:textId="77777777" w:rsidR="00D24849" w:rsidRDefault="00D24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306968382"/>
      <w:docPartObj>
        <w:docPartGallery w:val="Page Numbers (Top of Page)"/>
        <w:docPartUnique/>
      </w:docPartObj>
    </w:sdtPr>
    <w:sdtEndPr>
      <w:rPr>
        <w:noProof/>
      </w:rPr>
    </w:sdtEndPr>
    <w:sdtContent>
      <w:p w14:paraId="47B0E7FE" w14:textId="2926E41F" w:rsidR="001844C6" w:rsidRPr="001844C6" w:rsidRDefault="001844C6">
        <w:pPr>
          <w:pStyle w:val="Header"/>
          <w:jc w:val="right"/>
          <w:rPr>
            <w:rFonts w:asciiTheme="majorBidi" w:hAnsiTheme="majorBidi" w:cstheme="majorBidi"/>
            <w:sz w:val="24"/>
            <w:szCs w:val="24"/>
          </w:rPr>
        </w:pPr>
        <w:r w:rsidRPr="001844C6">
          <w:rPr>
            <w:rFonts w:asciiTheme="majorBidi" w:hAnsiTheme="majorBidi" w:cstheme="majorBidi"/>
            <w:sz w:val="24"/>
            <w:szCs w:val="24"/>
          </w:rPr>
          <w:t xml:space="preserve">Howard </w:t>
        </w:r>
        <w:r w:rsidRPr="001844C6">
          <w:rPr>
            <w:rFonts w:asciiTheme="majorBidi" w:hAnsiTheme="majorBidi" w:cstheme="majorBidi"/>
            <w:sz w:val="24"/>
            <w:szCs w:val="24"/>
          </w:rPr>
          <w:fldChar w:fldCharType="begin"/>
        </w:r>
        <w:r w:rsidRPr="001844C6">
          <w:rPr>
            <w:rFonts w:asciiTheme="majorBidi" w:hAnsiTheme="majorBidi" w:cstheme="majorBidi"/>
            <w:sz w:val="24"/>
            <w:szCs w:val="24"/>
          </w:rPr>
          <w:instrText xml:space="preserve"> PAGE   \* MERGEFORMAT </w:instrText>
        </w:r>
        <w:r w:rsidRPr="001844C6">
          <w:rPr>
            <w:rFonts w:asciiTheme="majorBidi" w:hAnsiTheme="majorBidi" w:cstheme="majorBidi"/>
            <w:sz w:val="24"/>
            <w:szCs w:val="24"/>
          </w:rPr>
          <w:fldChar w:fldCharType="separate"/>
        </w:r>
        <w:r w:rsidRPr="001844C6">
          <w:rPr>
            <w:rFonts w:asciiTheme="majorBidi" w:hAnsiTheme="majorBidi" w:cstheme="majorBidi"/>
            <w:noProof/>
            <w:sz w:val="24"/>
            <w:szCs w:val="24"/>
          </w:rPr>
          <w:t>2</w:t>
        </w:r>
        <w:r w:rsidRPr="001844C6">
          <w:rPr>
            <w:rFonts w:asciiTheme="majorBidi" w:hAnsiTheme="majorBidi" w:cstheme="majorBidi"/>
            <w:noProof/>
            <w:sz w:val="24"/>
            <w:szCs w:val="24"/>
          </w:rPr>
          <w:fldChar w:fldCharType="end"/>
        </w:r>
      </w:p>
    </w:sdtContent>
  </w:sdt>
  <w:p w14:paraId="489F6F8A" w14:textId="77777777" w:rsidR="00D24849" w:rsidRDefault="00D24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D4933"/>
    <w:multiLevelType w:val="hybridMultilevel"/>
    <w:tmpl w:val="FFFFFFFF"/>
    <w:lvl w:ilvl="0" w:tplc="2C3A14AE">
      <w:start w:val="1"/>
      <w:numFmt w:val="bullet"/>
      <w:lvlText w:val=""/>
      <w:lvlJc w:val="left"/>
      <w:pPr>
        <w:ind w:left="720" w:hanging="360"/>
      </w:pPr>
      <w:rPr>
        <w:rFonts w:ascii="Symbol" w:hAnsi="Symbol" w:hint="default"/>
      </w:rPr>
    </w:lvl>
    <w:lvl w:ilvl="1" w:tplc="B7EA2AE4">
      <w:start w:val="1"/>
      <w:numFmt w:val="bullet"/>
      <w:lvlText w:val="o"/>
      <w:lvlJc w:val="left"/>
      <w:pPr>
        <w:ind w:left="1440" w:hanging="360"/>
      </w:pPr>
      <w:rPr>
        <w:rFonts w:ascii="Courier New" w:hAnsi="Courier New" w:hint="default"/>
      </w:rPr>
    </w:lvl>
    <w:lvl w:ilvl="2" w:tplc="EF68204C">
      <w:start w:val="1"/>
      <w:numFmt w:val="bullet"/>
      <w:lvlText w:val=""/>
      <w:lvlJc w:val="left"/>
      <w:pPr>
        <w:ind w:left="2160" w:hanging="360"/>
      </w:pPr>
      <w:rPr>
        <w:rFonts w:ascii="Wingdings" w:hAnsi="Wingdings" w:hint="default"/>
      </w:rPr>
    </w:lvl>
    <w:lvl w:ilvl="3" w:tplc="516029E8">
      <w:start w:val="1"/>
      <w:numFmt w:val="bullet"/>
      <w:lvlText w:val=""/>
      <w:lvlJc w:val="left"/>
      <w:pPr>
        <w:ind w:left="2880" w:hanging="360"/>
      </w:pPr>
      <w:rPr>
        <w:rFonts w:ascii="Symbol" w:hAnsi="Symbol" w:hint="default"/>
      </w:rPr>
    </w:lvl>
    <w:lvl w:ilvl="4" w:tplc="1A0CC636">
      <w:start w:val="1"/>
      <w:numFmt w:val="bullet"/>
      <w:lvlText w:val="o"/>
      <w:lvlJc w:val="left"/>
      <w:pPr>
        <w:ind w:left="3600" w:hanging="360"/>
      </w:pPr>
      <w:rPr>
        <w:rFonts w:ascii="Courier New" w:hAnsi="Courier New" w:hint="default"/>
      </w:rPr>
    </w:lvl>
    <w:lvl w:ilvl="5" w:tplc="8A58F3C8">
      <w:start w:val="1"/>
      <w:numFmt w:val="bullet"/>
      <w:lvlText w:val=""/>
      <w:lvlJc w:val="left"/>
      <w:pPr>
        <w:ind w:left="4320" w:hanging="360"/>
      </w:pPr>
      <w:rPr>
        <w:rFonts w:ascii="Wingdings" w:hAnsi="Wingdings" w:hint="default"/>
      </w:rPr>
    </w:lvl>
    <w:lvl w:ilvl="6" w:tplc="D768464C">
      <w:start w:val="1"/>
      <w:numFmt w:val="bullet"/>
      <w:lvlText w:val=""/>
      <w:lvlJc w:val="left"/>
      <w:pPr>
        <w:ind w:left="5040" w:hanging="360"/>
      </w:pPr>
      <w:rPr>
        <w:rFonts w:ascii="Symbol" w:hAnsi="Symbol" w:hint="default"/>
      </w:rPr>
    </w:lvl>
    <w:lvl w:ilvl="7" w:tplc="2E2A7DBA">
      <w:start w:val="1"/>
      <w:numFmt w:val="bullet"/>
      <w:lvlText w:val="o"/>
      <w:lvlJc w:val="left"/>
      <w:pPr>
        <w:ind w:left="5760" w:hanging="360"/>
      </w:pPr>
      <w:rPr>
        <w:rFonts w:ascii="Courier New" w:hAnsi="Courier New" w:hint="default"/>
      </w:rPr>
    </w:lvl>
    <w:lvl w:ilvl="8" w:tplc="C616B0A6">
      <w:start w:val="1"/>
      <w:numFmt w:val="bullet"/>
      <w:lvlText w:val=""/>
      <w:lvlJc w:val="left"/>
      <w:pPr>
        <w:ind w:left="6480" w:hanging="360"/>
      </w:pPr>
      <w:rPr>
        <w:rFonts w:ascii="Wingdings" w:hAnsi="Wingdings" w:hint="default"/>
      </w:rPr>
    </w:lvl>
  </w:abstractNum>
  <w:num w:numId="1" w16cid:durableId="26057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07F19"/>
    <w:rsid w:val="0004019F"/>
    <w:rsid w:val="000644F5"/>
    <w:rsid w:val="000742D9"/>
    <w:rsid w:val="00080277"/>
    <w:rsid w:val="000A6D0A"/>
    <w:rsid w:val="000A78AA"/>
    <w:rsid w:val="000E7116"/>
    <w:rsid w:val="00104CD0"/>
    <w:rsid w:val="001107E8"/>
    <w:rsid w:val="001123AF"/>
    <w:rsid w:val="00131A30"/>
    <w:rsid w:val="001660C0"/>
    <w:rsid w:val="00184438"/>
    <w:rsid w:val="001844C6"/>
    <w:rsid w:val="001A217B"/>
    <w:rsid w:val="001C2E05"/>
    <w:rsid w:val="001C391F"/>
    <w:rsid w:val="001C6660"/>
    <w:rsid w:val="001C6692"/>
    <w:rsid w:val="001E2832"/>
    <w:rsid w:val="001F6FE5"/>
    <w:rsid w:val="001F7FB8"/>
    <w:rsid w:val="00201DD9"/>
    <w:rsid w:val="002048D0"/>
    <w:rsid w:val="0020679F"/>
    <w:rsid w:val="00212A6D"/>
    <w:rsid w:val="0023019A"/>
    <w:rsid w:val="0028798E"/>
    <w:rsid w:val="00294300"/>
    <w:rsid w:val="002A55E4"/>
    <w:rsid w:val="002B3558"/>
    <w:rsid w:val="002B7C49"/>
    <w:rsid w:val="002C5F5C"/>
    <w:rsid w:val="002F2529"/>
    <w:rsid w:val="002F67C6"/>
    <w:rsid w:val="00301001"/>
    <w:rsid w:val="003201EB"/>
    <w:rsid w:val="00321356"/>
    <w:rsid w:val="003344D3"/>
    <w:rsid w:val="00337A48"/>
    <w:rsid w:val="00352095"/>
    <w:rsid w:val="003A72D8"/>
    <w:rsid w:val="003B79EE"/>
    <w:rsid w:val="003C16C4"/>
    <w:rsid w:val="003F75DB"/>
    <w:rsid w:val="00461B81"/>
    <w:rsid w:val="00487165"/>
    <w:rsid w:val="004E5726"/>
    <w:rsid w:val="0052664E"/>
    <w:rsid w:val="00530C27"/>
    <w:rsid w:val="0053776C"/>
    <w:rsid w:val="00560AB7"/>
    <w:rsid w:val="005875E0"/>
    <w:rsid w:val="005B45BD"/>
    <w:rsid w:val="005D7ED8"/>
    <w:rsid w:val="00656705"/>
    <w:rsid w:val="0065776F"/>
    <w:rsid w:val="006953F3"/>
    <w:rsid w:val="006B1782"/>
    <w:rsid w:val="006B1D73"/>
    <w:rsid w:val="006C4F68"/>
    <w:rsid w:val="006D6FAB"/>
    <w:rsid w:val="006F6F2F"/>
    <w:rsid w:val="007631D8"/>
    <w:rsid w:val="00792689"/>
    <w:rsid w:val="007A2B28"/>
    <w:rsid w:val="00802ABD"/>
    <w:rsid w:val="00816B40"/>
    <w:rsid w:val="00835680"/>
    <w:rsid w:val="008447B8"/>
    <w:rsid w:val="00897943"/>
    <w:rsid w:val="008B726C"/>
    <w:rsid w:val="008E0B7C"/>
    <w:rsid w:val="008E3EB3"/>
    <w:rsid w:val="008F3DA5"/>
    <w:rsid w:val="00955AE0"/>
    <w:rsid w:val="00960907"/>
    <w:rsid w:val="00971882"/>
    <w:rsid w:val="009739C9"/>
    <w:rsid w:val="00982AB7"/>
    <w:rsid w:val="009E09BE"/>
    <w:rsid w:val="009F0B50"/>
    <w:rsid w:val="009F7012"/>
    <w:rsid w:val="00A31702"/>
    <w:rsid w:val="00A328DA"/>
    <w:rsid w:val="00A32C98"/>
    <w:rsid w:val="00A52C6C"/>
    <w:rsid w:val="00A72866"/>
    <w:rsid w:val="00A73F34"/>
    <w:rsid w:val="00A946D5"/>
    <w:rsid w:val="00AE3F03"/>
    <w:rsid w:val="00AF5426"/>
    <w:rsid w:val="00B36130"/>
    <w:rsid w:val="00B505C2"/>
    <w:rsid w:val="00B57C55"/>
    <w:rsid w:val="00B67CC1"/>
    <w:rsid w:val="00B86D6F"/>
    <w:rsid w:val="00BA2B32"/>
    <w:rsid w:val="00BA2D00"/>
    <w:rsid w:val="00BA670E"/>
    <w:rsid w:val="00BC1E3D"/>
    <w:rsid w:val="00BD193A"/>
    <w:rsid w:val="00BD480B"/>
    <w:rsid w:val="00BD48D8"/>
    <w:rsid w:val="00C04411"/>
    <w:rsid w:val="00C05B38"/>
    <w:rsid w:val="00C062D0"/>
    <w:rsid w:val="00C268D2"/>
    <w:rsid w:val="00C53A2B"/>
    <w:rsid w:val="00C6651C"/>
    <w:rsid w:val="00C80BF5"/>
    <w:rsid w:val="00CB52E5"/>
    <w:rsid w:val="00CB6925"/>
    <w:rsid w:val="00CD337F"/>
    <w:rsid w:val="00D02235"/>
    <w:rsid w:val="00D02762"/>
    <w:rsid w:val="00D22D7A"/>
    <w:rsid w:val="00D24849"/>
    <w:rsid w:val="00D518F7"/>
    <w:rsid w:val="00D648D4"/>
    <w:rsid w:val="00D7396C"/>
    <w:rsid w:val="00D77D86"/>
    <w:rsid w:val="00DD2630"/>
    <w:rsid w:val="00DF56E1"/>
    <w:rsid w:val="00E004B7"/>
    <w:rsid w:val="00E64C69"/>
    <w:rsid w:val="00EB49AE"/>
    <w:rsid w:val="00F02B6A"/>
    <w:rsid w:val="00F16F7F"/>
    <w:rsid w:val="00F202EC"/>
    <w:rsid w:val="00F7750B"/>
    <w:rsid w:val="00F90315"/>
    <w:rsid w:val="00FA7B30"/>
    <w:rsid w:val="00FF1335"/>
    <w:rsid w:val="00FF27E1"/>
    <w:rsid w:val="01C87945"/>
    <w:rsid w:val="02572617"/>
    <w:rsid w:val="04458B0B"/>
    <w:rsid w:val="049A6C6E"/>
    <w:rsid w:val="06695E83"/>
    <w:rsid w:val="07C5C651"/>
    <w:rsid w:val="0817AB9E"/>
    <w:rsid w:val="086388BA"/>
    <w:rsid w:val="0CE9DDCA"/>
    <w:rsid w:val="0E282657"/>
    <w:rsid w:val="0E981EB4"/>
    <w:rsid w:val="10721C94"/>
    <w:rsid w:val="10CAFDC2"/>
    <w:rsid w:val="12CB280E"/>
    <w:rsid w:val="1326E745"/>
    <w:rsid w:val="14675AE0"/>
    <w:rsid w:val="15C3634C"/>
    <w:rsid w:val="1AC6FD9C"/>
    <w:rsid w:val="1B8876F8"/>
    <w:rsid w:val="1D981322"/>
    <w:rsid w:val="1DE4F4DA"/>
    <w:rsid w:val="1F25C635"/>
    <w:rsid w:val="1FDAA8DE"/>
    <w:rsid w:val="21C19613"/>
    <w:rsid w:val="22E17FB9"/>
    <w:rsid w:val="24C8AC83"/>
    <w:rsid w:val="25AD32DE"/>
    <w:rsid w:val="28185107"/>
    <w:rsid w:val="28D60535"/>
    <w:rsid w:val="2AB4E983"/>
    <w:rsid w:val="2AB91397"/>
    <w:rsid w:val="2C607F19"/>
    <w:rsid w:val="30220819"/>
    <w:rsid w:val="308A9CCC"/>
    <w:rsid w:val="30B2AA64"/>
    <w:rsid w:val="30EDC534"/>
    <w:rsid w:val="316E562D"/>
    <w:rsid w:val="327B7847"/>
    <w:rsid w:val="33D41AE6"/>
    <w:rsid w:val="35C13657"/>
    <w:rsid w:val="35C9E886"/>
    <w:rsid w:val="395BB661"/>
    <w:rsid w:val="39D6A9F6"/>
    <w:rsid w:val="3AA1F8A6"/>
    <w:rsid w:val="3AD41A67"/>
    <w:rsid w:val="40753734"/>
    <w:rsid w:val="40B35BDB"/>
    <w:rsid w:val="41E2150F"/>
    <w:rsid w:val="41EFF13C"/>
    <w:rsid w:val="42FE1154"/>
    <w:rsid w:val="438BC19D"/>
    <w:rsid w:val="4413356B"/>
    <w:rsid w:val="44209251"/>
    <w:rsid w:val="4582D1D0"/>
    <w:rsid w:val="49EC8AB3"/>
    <w:rsid w:val="4B31B3C3"/>
    <w:rsid w:val="4B36DA25"/>
    <w:rsid w:val="4CE960B5"/>
    <w:rsid w:val="4DD1312F"/>
    <w:rsid w:val="4E9F9DD1"/>
    <w:rsid w:val="51494A37"/>
    <w:rsid w:val="53C6B2CE"/>
    <w:rsid w:val="5481A84D"/>
    <w:rsid w:val="556ED128"/>
    <w:rsid w:val="55E4D6AC"/>
    <w:rsid w:val="55FD8C97"/>
    <w:rsid w:val="56CEDC09"/>
    <w:rsid w:val="56EB84DF"/>
    <w:rsid w:val="5705B872"/>
    <w:rsid w:val="571280DB"/>
    <w:rsid w:val="58875540"/>
    <w:rsid w:val="5922C5F6"/>
    <w:rsid w:val="593D4481"/>
    <w:rsid w:val="594FF120"/>
    <w:rsid w:val="5972D675"/>
    <w:rsid w:val="5A993DA2"/>
    <w:rsid w:val="5ABC4AC8"/>
    <w:rsid w:val="5AF37C36"/>
    <w:rsid w:val="5B2941C1"/>
    <w:rsid w:val="62342BD3"/>
    <w:rsid w:val="62DC85F3"/>
    <w:rsid w:val="63476D52"/>
    <w:rsid w:val="65571E1F"/>
    <w:rsid w:val="66305F37"/>
    <w:rsid w:val="6956EAFD"/>
    <w:rsid w:val="6C405DC2"/>
    <w:rsid w:val="709D4465"/>
    <w:rsid w:val="70CFB910"/>
    <w:rsid w:val="71CFFD71"/>
    <w:rsid w:val="738D1F0B"/>
    <w:rsid w:val="751C71AB"/>
    <w:rsid w:val="76351B8E"/>
    <w:rsid w:val="76AB19FE"/>
    <w:rsid w:val="76B8420C"/>
    <w:rsid w:val="7B180E3E"/>
    <w:rsid w:val="7B9ADDE3"/>
    <w:rsid w:val="7C0021CA"/>
    <w:rsid w:val="7CB3DE9F"/>
    <w:rsid w:val="7E5DC0C8"/>
    <w:rsid w:val="7ED4E5CB"/>
    <w:rsid w:val="7F040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7F19"/>
  <w15:chartTrackingRefBased/>
  <w15:docId w15:val="{93631782-5DD7-40CA-AC31-5F2F890D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24849"/>
    <w:pPr>
      <w:tabs>
        <w:tab w:val="center" w:pos="4252"/>
        <w:tab w:val="right" w:pos="8504"/>
      </w:tabs>
      <w:spacing w:after="0" w:line="240" w:lineRule="auto"/>
    </w:pPr>
  </w:style>
  <w:style w:type="character" w:customStyle="1" w:styleId="HeaderChar">
    <w:name w:val="Header Char"/>
    <w:basedOn w:val="DefaultParagraphFont"/>
    <w:link w:val="Header"/>
    <w:uiPriority w:val="99"/>
    <w:rsid w:val="00D24849"/>
  </w:style>
  <w:style w:type="paragraph" w:styleId="Footer">
    <w:name w:val="footer"/>
    <w:basedOn w:val="Normal"/>
    <w:link w:val="FooterChar"/>
    <w:uiPriority w:val="99"/>
    <w:unhideWhenUsed/>
    <w:rsid w:val="00D248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D24849"/>
  </w:style>
  <w:style w:type="character" w:styleId="Hyperlink">
    <w:name w:val="Hyperlink"/>
    <w:basedOn w:val="DefaultParagraphFont"/>
    <w:uiPriority w:val="99"/>
    <w:unhideWhenUsed/>
    <w:rsid w:val="00D24849"/>
    <w:rPr>
      <w:color w:val="0563C1" w:themeColor="hyperlink"/>
      <w:u w:val="single"/>
    </w:rPr>
  </w:style>
  <w:style w:type="paragraph" w:styleId="NormalWeb">
    <w:name w:val="Normal (Web)"/>
    <w:basedOn w:val="Normal"/>
    <w:uiPriority w:val="99"/>
    <w:unhideWhenUsed/>
    <w:rsid w:val="00D2484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4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579737/facebook-dead-liv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053951719842540" TargetMode="External"/><Relationship Id="rId5" Type="http://schemas.openxmlformats.org/officeDocument/2006/relationships/footnotes" Target="footnotes.xml"/><Relationship Id="rId10" Type="http://schemas.openxmlformats.org/officeDocument/2006/relationships/hyperlink" Target="https://doi.org/10.1177/0030222817709691" TargetMode="External"/><Relationship Id="rId4" Type="http://schemas.openxmlformats.org/officeDocument/2006/relationships/webSettings" Target="webSettings.xml"/><Relationship Id="rId9" Type="http://schemas.openxmlformats.org/officeDocument/2006/relationships/hyperlink" Target="https://doi.org/10.1177/02704676103800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Links>
    <vt:vector size="18" baseType="variant">
      <vt:variant>
        <vt:i4>1900636</vt:i4>
      </vt:variant>
      <vt:variant>
        <vt:i4>6</vt:i4>
      </vt:variant>
      <vt:variant>
        <vt:i4>0</vt:i4>
      </vt:variant>
      <vt:variant>
        <vt:i4>5</vt:i4>
      </vt:variant>
      <vt:variant>
        <vt:lpwstr>https://doi.org/10.1177/2053951719842540</vt:lpwstr>
      </vt:variant>
      <vt:variant>
        <vt:lpwstr/>
      </vt:variant>
      <vt:variant>
        <vt:i4>1572954</vt:i4>
      </vt:variant>
      <vt:variant>
        <vt:i4>3</vt:i4>
      </vt:variant>
      <vt:variant>
        <vt:i4>0</vt:i4>
      </vt:variant>
      <vt:variant>
        <vt:i4>5</vt:i4>
      </vt:variant>
      <vt:variant>
        <vt:lpwstr>https://doi.org/10.1177/0270467610380006</vt:lpwstr>
      </vt:variant>
      <vt:variant>
        <vt:lpwstr/>
      </vt:variant>
      <vt:variant>
        <vt:i4>7209064</vt:i4>
      </vt:variant>
      <vt:variant>
        <vt:i4>0</vt:i4>
      </vt:variant>
      <vt:variant>
        <vt:i4>0</vt:i4>
      </vt:variant>
      <vt:variant>
        <vt:i4>5</vt:i4>
      </vt:variant>
      <vt:variant>
        <vt:lpwstr>https://time.com/5579737/facebook-dead-living/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Addison G</dc:creator>
  <cp:keywords/>
  <dc:description/>
  <cp:lastModifiedBy>Howard, Addison G</cp:lastModifiedBy>
  <cp:revision>30</cp:revision>
  <dcterms:created xsi:type="dcterms:W3CDTF">2023-08-31T21:08:00Z</dcterms:created>
  <dcterms:modified xsi:type="dcterms:W3CDTF">2023-09-09T22:55:00Z</dcterms:modified>
</cp:coreProperties>
</file>